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47739116" w:displacedByCustomXml="next"/>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7FBDE965" w14:textId="77777777" w:rsidR="00B9384F" w:rsidRPr="00B9384F" w:rsidRDefault="00B9384F" w:rsidP="00B9384F">
          <w:pPr>
            <w:spacing w:after="120"/>
            <w:ind w:left="567" w:firstLine="0"/>
            <w:contextualSpacing/>
            <w:jc w:val="center"/>
            <w:rPr>
              <w:rFonts w:cstheme="minorHAnsi"/>
              <w:b/>
              <w:bCs/>
              <w:sz w:val="28"/>
              <w:szCs w:val="28"/>
            </w:rPr>
          </w:pPr>
          <w:r w:rsidRPr="00B9384F">
            <w:rPr>
              <w:rFonts w:cstheme="minorHAnsi"/>
              <w:b/>
              <w:bCs/>
              <w:sz w:val="28"/>
              <w:szCs w:val="28"/>
            </w:rPr>
            <w:t>Pirkimą vykdo įgaliotoji perkančioji organizacija:</w:t>
          </w:r>
        </w:p>
        <w:p w14:paraId="46315E48" w14:textId="33AFBED4" w:rsidR="00C32E53" w:rsidRPr="00CE182C" w:rsidRDefault="00B9384F" w:rsidP="00B9384F">
          <w:pPr>
            <w:spacing w:after="120"/>
            <w:ind w:left="567" w:firstLine="0"/>
            <w:contextualSpacing/>
            <w:jc w:val="center"/>
            <w:rPr>
              <w:rFonts w:ascii="Arial" w:hAnsi="Arial" w:cs="Arial"/>
            </w:rPr>
          </w:pPr>
          <w:r w:rsidRPr="00CE182C">
            <w:rPr>
              <w:rFonts w:cstheme="minorHAnsi"/>
              <w:b/>
              <w:bCs/>
              <w:sz w:val="28"/>
              <w:szCs w:val="28"/>
            </w:rPr>
            <w:t>VšĮ VILNIAUS RAJONO POLIKLINIKA</w:t>
          </w:r>
        </w:p>
        <w:p w14:paraId="4B92F888" w14:textId="77777777" w:rsidR="00C32E53" w:rsidRPr="00CE182C" w:rsidRDefault="00C32E53" w:rsidP="007334EA">
          <w:pPr>
            <w:spacing w:after="120"/>
            <w:ind w:left="567" w:firstLine="0"/>
            <w:contextualSpacing/>
            <w:jc w:val="center"/>
            <w:rPr>
              <w:rFonts w:ascii="Arial" w:hAnsi="Arial" w:cs="Arial"/>
            </w:rPr>
          </w:pPr>
        </w:p>
        <w:p w14:paraId="47B8E29B" w14:textId="1ADA2B87" w:rsidR="00D526C8" w:rsidRPr="00CE182C" w:rsidRDefault="00D526C8" w:rsidP="007334EA">
          <w:pPr>
            <w:spacing w:after="120"/>
            <w:ind w:left="567" w:firstLine="0"/>
            <w:contextualSpacing/>
            <w:jc w:val="center"/>
            <w:rPr>
              <w:rFonts w:ascii="Arial" w:hAnsi="Arial" w:cs="Arial"/>
            </w:rPr>
          </w:pPr>
        </w:p>
        <w:p w14:paraId="33679FF9" w14:textId="77777777" w:rsidR="00B9384F" w:rsidRPr="00B9384F" w:rsidRDefault="00B9384F" w:rsidP="00B9384F">
          <w:pPr>
            <w:spacing w:after="120"/>
            <w:ind w:left="567" w:firstLine="0"/>
            <w:contextualSpacing/>
            <w:jc w:val="right"/>
            <w:rPr>
              <w:rFonts w:cstheme="minorHAnsi"/>
              <w:sz w:val="24"/>
              <w:szCs w:val="24"/>
            </w:rPr>
          </w:pPr>
          <w:r w:rsidRPr="00B9384F">
            <w:rPr>
              <w:rFonts w:cstheme="minorHAnsi"/>
              <w:sz w:val="24"/>
              <w:szCs w:val="24"/>
            </w:rPr>
            <w:t>PATVIRTINA:</w:t>
          </w:r>
        </w:p>
        <w:p w14:paraId="2970D40C" w14:textId="6133F89E" w:rsidR="00B9384F" w:rsidRPr="00B9384F" w:rsidRDefault="00B9384F" w:rsidP="00B9384F">
          <w:pPr>
            <w:spacing w:after="120"/>
            <w:ind w:left="567" w:firstLine="0"/>
            <w:contextualSpacing/>
            <w:jc w:val="right"/>
            <w:rPr>
              <w:rFonts w:cstheme="minorHAnsi"/>
              <w:sz w:val="24"/>
              <w:szCs w:val="24"/>
            </w:rPr>
          </w:pPr>
          <w:r w:rsidRPr="00B9384F">
            <w:rPr>
              <w:rFonts w:cstheme="minorHAnsi"/>
              <w:sz w:val="24"/>
              <w:szCs w:val="24"/>
            </w:rPr>
            <w:t>2025-</w:t>
          </w:r>
          <w:r w:rsidR="00BA1B84">
            <w:rPr>
              <w:rFonts w:cstheme="minorHAnsi"/>
              <w:sz w:val="24"/>
              <w:szCs w:val="24"/>
            </w:rPr>
            <w:t>04</w:t>
          </w:r>
          <w:r w:rsidRPr="00B9384F">
            <w:rPr>
              <w:rFonts w:cstheme="minorHAnsi"/>
              <w:sz w:val="24"/>
              <w:szCs w:val="24"/>
            </w:rPr>
            <w:t>-</w:t>
          </w:r>
          <w:r w:rsidR="00BA1B84">
            <w:rPr>
              <w:rFonts w:cstheme="minorHAnsi"/>
              <w:sz w:val="24"/>
              <w:szCs w:val="24"/>
            </w:rPr>
            <w:t>23</w:t>
          </w:r>
          <w:r w:rsidRPr="00B9384F">
            <w:rPr>
              <w:rFonts w:cstheme="minorHAnsi"/>
              <w:sz w:val="24"/>
              <w:szCs w:val="24"/>
            </w:rPr>
            <w:t xml:space="preserve">  Viešojo pirkimo komisijos posėdžio protokolu Nr.VP11-</w:t>
          </w:r>
          <w:r w:rsidR="00BA1B84">
            <w:rPr>
              <w:rFonts w:cstheme="minorHAnsi"/>
              <w:sz w:val="24"/>
              <w:szCs w:val="24"/>
            </w:rPr>
            <w:t>45</w:t>
          </w:r>
          <w:r w:rsidRPr="00CE182C">
            <w:rPr>
              <w:rFonts w:cstheme="minorHAnsi"/>
              <w:sz w:val="24"/>
              <w:szCs w:val="24"/>
            </w:rPr>
            <w:t xml:space="preserve">    </w:t>
          </w:r>
        </w:p>
        <w:p w14:paraId="47EF0C37" w14:textId="19126F9D" w:rsidR="00D526C8" w:rsidRPr="00CE182C" w:rsidRDefault="00D526C8" w:rsidP="007334EA">
          <w:pPr>
            <w:spacing w:after="120"/>
            <w:ind w:left="567" w:firstLine="0"/>
            <w:contextualSpacing/>
            <w:jc w:val="center"/>
            <w:rPr>
              <w:rFonts w:cstheme="minorHAnsi"/>
              <w:sz w:val="28"/>
              <w:szCs w:val="28"/>
            </w:rPr>
          </w:pPr>
        </w:p>
        <w:p w14:paraId="7350A7E2" w14:textId="78457EBC" w:rsidR="00D526C8" w:rsidRPr="00CE182C" w:rsidRDefault="00D526C8" w:rsidP="007334EA">
          <w:pPr>
            <w:spacing w:after="120"/>
            <w:ind w:left="567" w:firstLine="0"/>
            <w:contextualSpacing/>
            <w:jc w:val="center"/>
            <w:rPr>
              <w:rFonts w:cstheme="minorHAnsi"/>
              <w:sz w:val="28"/>
              <w:szCs w:val="28"/>
            </w:rPr>
          </w:pPr>
        </w:p>
        <w:p w14:paraId="1D1BF965" w14:textId="43C2C6D2" w:rsidR="00D526C8" w:rsidRPr="00CE182C" w:rsidRDefault="00C006CB" w:rsidP="001A2892">
          <w:pPr>
            <w:spacing w:after="120" w:line="240" w:lineRule="auto"/>
            <w:ind w:left="567" w:firstLine="0"/>
            <w:contextualSpacing/>
            <w:jc w:val="center"/>
            <w:rPr>
              <w:rFonts w:cstheme="minorHAnsi"/>
              <w:b/>
              <w:bCs/>
              <w:sz w:val="28"/>
              <w:szCs w:val="28"/>
            </w:rPr>
          </w:pPr>
          <w:r w:rsidRPr="00CE182C">
            <w:rPr>
              <w:rFonts w:cstheme="minorHAnsi"/>
              <w:b/>
              <w:bCs/>
              <w:sz w:val="28"/>
              <w:szCs w:val="28"/>
            </w:rPr>
            <w:t xml:space="preserve">MAŽOS VERTĖS </w:t>
          </w:r>
          <w:r w:rsidR="00D526C8" w:rsidRPr="00CE182C">
            <w:rPr>
              <w:rFonts w:cstheme="minorHAnsi"/>
              <w:b/>
              <w:bCs/>
              <w:sz w:val="28"/>
              <w:szCs w:val="28"/>
            </w:rPr>
            <w:t>VIEŠOJO PIRKIMO „</w:t>
          </w:r>
          <w:r w:rsidR="00B9384F" w:rsidRPr="00CE182C">
            <w:rPr>
              <w:rFonts w:cstheme="minorHAnsi"/>
              <w:b/>
              <w:bCs/>
              <w:caps/>
              <w:sz w:val="28"/>
              <w:szCs w:val="28"/>
            </w:rPr>
            <w:t>Vilniaus r. Nemenčinės poliklinikos patalpų remontas, pirminė priežiūra (Sveikatos centro Švenčionių g. 86, Nemenčinė, 15168 Vilniaus r. sav.) vidaus paprastojo remonto ir atnaujinimo darbai</w:t>
          </w:r>
          <w:r w:rsidR="00D526C8" w:rsidRPr="00CE182C">
            <w:rPr>
              <w:rFonts w:cstheme="minorHAnsi"/>
              <w:b/>
              <w:bCs/>
              <w:sz w:val="28"/>
              <w:szCs w:val="28"/>
            </w:rPr>
            <w:t>“</w:t>
          </w:r>
        </w:p>
        <w:p w14:paraId="18ACC6AD" w14:textId="073D97AA" w:rsidR="00D526C8" w:rsidRPr="00CE182C" w:rsidRDefault="00DF1318" w:rsidP="001A2892">
          <w:pPr>
            <w:spacing w:after="120" w:line="240" w:lineRule="auto"/>
            <w:ind w:left="567" w:firstLine="0"/>
            <w:contextualSpacing/>
            <w:jc w:val="center"/>
            <w:rPr>
              <w:rFonts w:cstheme="minorHAnsi"/>
              <w:b/>
              <w:bCs/>
              <w:sz w:val="28"/>
              <w:szCs w:val="28"/>
            </w:rPr>
          </w:pPr>
          <w:r w:rsidRPr="00CE182C">
            <w:rPr>
              <w:rFonts w:cstheme="minorHAnsi"/>
              <w:b/>
              <w:bCs/>
              <w:sz w:val="28"/>
              <w:szCs w:val="28"/>
            </w:rPr>
            <w:t>SKELBIAM</w:t>
          </w:r>
          <w:r w:rsidR="0019623B" w:rsidRPr="00CE182C">
            <w:rPr>
              <w:rFonts w:cstheme="minorHAnsi"/>
              <w:b/>
              <w:bCs/>
              <w:sz w:val="28"/>
              <w:szCs w:val="28"/>
            </w:rPr>
            <w:t>OS APKLAUSOS</w:t>
          </w:r>
          <w:r w:rsidR="00D526C8" w:rsidRPr="00CE182C">
            <w:rPr>
              <w:rFonts w:cstheme="minorHAnsi"/>
              <w:b/>
              <w:bCs/>
              <w:sz w:val="28"/>
              <w:szCs w:val="28"/>
            </w:rPr>
            <w:t xml:space="preserve"> </w:t>
          </w:r>
          <w:r w:rsidR="00E861F5" w:rsidRPr="00CE182C">
            <w:rPr>
              <w:rFonts w:cstheme="minorHAnsi"/>
              <w:b/>
              <w:bCs/>
              <w:sz w:val="28"/>
              <w:szCs w:val="28"/>
            </w:rPr>
            <w:t xml:space="preserve">SPECIALIOSIOS </w:t>
          </w:r>
          <w:r w:rsidR="00D526C8" w:rsidRPr="00CE182C">
            <w:rPr>
              <w:rFonts w:cstheme="minorHAnsi"/>
              <w:b/>
              <w:bCs/>
              <w:sz w:val="28"/>
              <w:szCs w:val="28"/>
            </w:rPr>
            <w:t>SĄLYGOS</w:t>
          </w:r>
          <w:r w:rsidR="00110582" w:rsidRPr="00CE182C">
            <w:rPr>
              <w:rFonts w:cstheme="minorHAnsi"/>
              <w:b/>
              <w:bCs/>
              <w:sz w:val="28"/>
              <w:szCs w:val="28"/>
            </w:rPr>
            <w:t xml:space="preserve"> </w:t>
          </w:r>
        </w:p>
        <w:p w14:paraId="517C01D9" w14:textId="60F0102D" w:rsidR="001C24BC" w:rsidRPr="00CE182C" w:rsidRDefault="005F13F0" w:rsidP="001A2892">
          <w:pPr>
            <w:spacing w:after="120" w:line="240" w:lineRule="auto"/>
            <w:ind w:left="567" w:firstLine="0"/>
            <w:contextualSpacing/>
            <w:jc w:val="center"/>
            <w:rPr>
              <w:rFonts w:ascii="Arial" w:hAnsi="Arial" w:cs="Arial"/>
            </w:rPr>
          </w:pPr>
          <w:r w:rsidRPr="00CE182C">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15F76AD2"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CE182C">
                  <w:rPr>
                    <w:noProof/>
                    <w:webHidden/>
                  </w:rPr>
                  <w:t>1</w:t>
                </w:r>
                <w:r w:rsidR="00E76E1F">
                  <w:rPr>
                    <w:noProof/>
                    <w:webHidden/>
                  </w:rPr>
                  <w:fldChar w:fldCharType="end"/>
                </w:r>
              </w:hyperlink>
            </w:p>
            <w:p w14:paraId="29E46CFF" w14:textId="5D3F87C3"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sidR="00CE182C">
                  <w:rPr>
                    <w:noProof/>
                    <w:webHidden/>
                  </w:rPr>
                  <w:t>1</w:t>
                </w:r>
                <w:r>
                  <w:rPr>
                    <w:noProof/>
                    <w:webHidden/>
                  </w:rPr>
                  <w:fldChar w:fldCharType="end"/>
                </w:r>
              </w:hyperlink>
            </w:p>
            <w:p w14:paraId="3B364848" w14:textId="509495F9"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sidR="00CE182C">
                  <w:rPr>
                    <w:noProof/>
                    <w:webHidden/>
                  </w:rPr>
                  <w:t>2</w:t>
                </w:r>
                <w:r>
                  <w:rPr>
                    <w:noProof/>
                    <w:webHidden/>
                  </w:rPr>
                  <w:fldChar w:fldCharType="end"/>
                </w:r>
              </w:hyperlink>
            </w:p>
            <w:p w14:paraId="2C7FBD3C" w14:textId="44FF75D1"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sidR="00CE182C">
                  <w:rPr>
                    <w:noProof/>
                    <w:webHidden/>
                  </w:rPr>
                  <w:t>2</w:t>
                </w:r>
                <w:r>
                  <w:rPr>
                    <w:noProof/>
                    <w:webHidden/>
                  </w:rPr>
                  <w:fldChar w:fldCharType="end"/>
                </w:r>
              </w:hyperlink>
            </w:p>
            <w:p w14:paraId="3B8B80C9" w14:textId="6C99FC3D"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sidR="00CE182C">
                  <w:rPr>
                    <w:noProof/>
                    <w:webHidden/>
                  </w:rPr>
                  <w:t>2</w:t>
                </w:r>
                <w:r>
                  <w:rPr>
                    <w:noProof/>
                    <w:webHidden/>
                  </w:rPr>
                  <w:fldChar w:fldCharType="end"/>
                </w:r>
              </w:hyperlink>
            </w:p>
            <w:p w14:paraId="71D87EA0" w14:textId="32F6F311"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sidR="00CE182C">
                  <w:rPr>
                    <w:noProof/>
                    <w:webHidden/>
                  </w:rPr>
                  <w:t>3</w:t>
                </w:r>
                <w:r>
                  <w:rPr>
                    <w:noProof/>
                    <w:webHidden/>
                  </w:rPr>
                  <w:fldChar w:fldCharType="end"/>
                </w:r>
              </w:hyperlink>
            </w:p>
            <w:p w14:paraId="197EB7A3" w14:textId="0D001D1B"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sidR="00CE182C">
                  <w:rPr>
                    <w:noProof/>
                    <w:webHidden/>
                  </w:rPr>
                  <w:t>3</w:t>
                </w:r>
                <w:r>
                  <w:rPr>
                    <w:noProof/>
                    <w:webHidden/>
                  </w:rPr>
                  <w:fldChar w:fldCharType="end"/>
                </w:r>
              </w:hyperlink>
            </w:p>
            <w:p w14:paraId="2D57B744" w14:textId="1DFB5182"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sidR="00CE182C">
                  <w:rPr>
                    <w:noProof/>
                    <w:webHidden/>
                  </w:rPr>
                  <w:t>3</w:t>
                </w:r>
                <w:r>
                  <w:rPr>
                    <w:noProof/>
                    <w:webHidden/>
                  </w:rPr>
                  <w:fldChar w:fldCharType="end"/>
                </w:r>
              </w:hyperlink>
            </w:p>
            <w:p w14:paraId="191E7762" w14:textId="0A90DBA2" w:rsidR="00E76E1F" w:rsidRDefault="00E76E1F">
              <w:pPr>
                <w:pStyle w:val="Turinys1"/>
                <w:rPr>
                  <w:noProof/>
                  <w:sz w:val="22"/>
                  <w:szCs w:val="22"/>
                  <w:lang w:val="en-US" w:eastAsia="en-US"/>
                </w:rPr>
              </w:pPr>
              <w:hyperlink w:anchor="_Toc137194955" w:history="1">
                <w:r w:rsidRPr="00B710A7">
                  <w:rPr>
                    <w:rStyle w:val="Hipersaitas"/>
                    <w:rFonts w:cstheme="minorHAnsi"/>
                    <w:noProof/>
                  </w:rPr>
                  <w:t xml:space="preserve">9. </w:t>
                </w:r>
                <w:r w:rsidR="00581B14">
                  <w:rPr>
                    <w:rStyle w:val="Hipersaitas"/>
                    <w:rFonts w:cstheme="minorHAnsi"/>
                    <w:noProof/>
                  </w:rPr>
                  <w:t xml:space="preserve">    </w:t>
                </w:r>
                <w:r w:rsidRPr="00B710A7">
                  <w:rPr>
                    <w:rStyle w:val="Hipersaitas"/>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sidR="00CE182C">
                  <w:rPr>
                    <w:noProof/>
                    <w:webHidden/>
                  </w:rPr>
                  <w:t>3</w:t>
                </w:r>
                <w:r>
                  <w:rPr>
                    <w:noProof/>
                    <w:webHidden/>
                  </w:rPr>
                  <w:fldChar w:fldCharType="end"/>
                </w:r>
              </w:hyperlink>
            </w:p>
            <w:p w14:paraId="50FBC201" w14:textId="424D8B3C" w:rsidR="00413BD0" w:rsidRPr="00413BD0" w:rsidRDefault="00173FBA" w:rsidP="006468AD">
              <w:pPr>
                <w:ind w:firstLine="0"/>
                <w:sectPr w:rsidR="00413BD0" w:rsidRPr="00413BD0"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9B4090">
      <w:pPr>
        <w:pStyle w:val="Antrat1"/>
        <w:numPr>
          <w:ilvl w:val="0"/>
          <w:numId w:val="14"/>
        </w:numPr>
        <w:spacing w:before="720" w:after="0" w:line="300" w:lineRule="auto"/>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End w:id="1"/>
      <w:bookmarkEnd w:id="2"/>
      <w:bookmarkEnd w:id="3"/>
      <w:bookmarkEnd w:id="4"/>
      <w:bookmarkEnd w:id="5"/>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6"/>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7ECEA63A" w14:textId="41F5F126" w:rsidR="00746BAF" w:rsidRPr="00B9384F" w:rsidRDefault="00D722C8" w:rsidP="00F77A5D">
      <w:pPr>
        <w:spacing w:line="240" w:lineRule="auto"/>
        <w:rPr>
          <w:rFonts w:cstheme="minorHAnsi"/>
        </w:rPr>
      </w:pPr>
      <w:r w:rsidRPr="006B1A30">
        <w:rPr>
          <w:rFonts w:cstheme="minorHAnsi"/>
        </w:rPr>
        <w:t xml:space="preserve">1.1. </w:t>
      </w:r>
      <w:r w:rsidR="00020176" w:rsidRPr="006B1A30">
        <w:rPr>
          <w:rFonts w:cstheme="minorHAnsi"/>
        </w:rPr>
        <w:t xml:space="preserve">Perkančioji organizacija </w:t>
      </w:r>
      <w:r w:rsidR="00FB3C75" w:rsidRPr="006B1A30">
        <w:rPr>
          <w:rFonts w:cstheme="minorHAnsi"/>
        </w:rPr>
        <w:t xml:space="preserve">– </w:t>
      </w:r>
      <w:bookmarkStart w:id="10" w:name="_Hlk184215689"/>
      <w:r w:rsidR="00B9384F" w:rsidRPr="00B9384F">
        <w:rPr>
          <w:rFonts w:cstheme="minorHAnsi"/>
        </w:rPr>
        <w:t>VšĮ Vilniaus rajono Nemenčinės poliklinika, juridinio asmens kodas 186472451, adresas Švenčionių g. 80, LT-015168 Nemenčinės m., Vilniaus r. sav</w:t>
      </w:r>
      <w:bookmarkEnd w:id="10"/>
      <w:r w:rsidR="00B9384F" w:rsidRPr="00B9384F">
        <w:rPr>
          <w:rFonts w:cstheme="minorHAnsi"/>
        </w:rPr>
        <w:t>. Perkančioji organizacija nėra PVM mokėtoja</w:t>
      </w:r>
      <w:r w:rsidR="00FB3C75" w:rsidRPr="00B9384F">
        <w:rPr>
          <w:rFonts w:cstheme="minorHAnsi"/>
        </w:rPr>
        <w:t>.</w:t>
      </w:r>
    </w:p>
    <w:p w14:paraId="43304316" w14:textId="16193565" w:rsidR="00020DD7" w:rsidRPr="00B9384F" w:rsidRDefault="00FB3C75" w:rsidP="00F77A5D">
      <w:pPr>
        <w:pStyle w:val="Sraopastraipa"/>
        <w:numPr>
          <w:ilvl w:val="1"/>
          <w:numId w:val="39"/>
        </w:numPr>
        <w:spacing w:line="240" w:lineRule="auto"/>
        <w:ind w:left="0" w:firstLine="710"/>
        <w:rPr>
          <w:rFonts w:cstheme="minorHAnsi"/>
        </w:rPr>
      </w:pPr>
      <w:r w:rsidRPr="00244994">
        <w:rPr>
          <w:rFonts w:eastAsia="Calibri" w:cstheme="minorHAnsi"/>
        </w:rPr>
        <w:t xml:space="preserve">Pirkimą </w:t>
      </w:r>
      <w:r w:rsidR="00E02035">
        <w:rPr>
          <w:rFonts w:cstheme="minorHAnsi"/>
        </w:rPr>
        <w:t xml:space="preserve">perkančiosios organizacijos </w:t>
      </w:r>
      <w:r w:rsidRPr="00244994">
        <w:rPr>
          <w:rFonts w:eastAsia="Calibri" w:cstheme="minorHAnsi"/>
        </w:rPr>
        <w:t xml:space="preserve">vardu </w:t>
      </w:r>
      <w:r w:rsidRPr="00B9384F">
        <w:rPr>
          <w:rFonts w:eastAsia="Calibri" w:cstheme="minorHAnsi"/>
        </w:rPr>
        <w:t>atlieka</w:t>
      </w:r>
      <w:r w:rsidR="007034D1" w:rsidRPr="00B9384F">
        <w:rPr>
          <w:rFonts w:eastAsia="Calibri" w:cstheme="minorHAnsi"/>
        </w:rPr>
        <w:t xml:space="preserve"> centrinė perkančioji organizacija: </w:t>
      </w:r>
      <w:r w:rsidR="00B9384F" w:rsidRPr="00B9384F">
        <w:rPr>
          <w:rFonts w:eastAsia="Calibri" w:cstheme="minorHAnsi"/>
        </w:rPr>
        <w:t>VšĮ Vilniaus rajono poliklinika, juridinio asmens kodas 124246958, adresas Laisvės pr. 79, Vilnius, LT-06122. Sutartį pasirašys perkančioji organizacija.</w:t>
      </w:r>
    </w:p>
    <w:p w14:paraId="6669709E" w14:textId="5BCC2381" w:rsidR="00316D64" w:rsidRPr="004939D6" w:rsidRDefault="00CA0CC5" w:rsidP="00F77A5D">
      <w:pPr>
        <w:pStyle w:val="Sraopastraipa"/>
        <w:numPr>
          <w:ilvl w:val="1"/>
          <w:numId w:val="39"/>
        </w:numPr>
        <w:spacing w:line="240" w:lineRule="auto"/>
        <w:ind w:left="0" w:firstLine="710"/>
        <w:rPr>
          <w:rFonts w:cstheme="minorHAnsi"/>
        </w:rPr>
      </w:pPr>
      <w:r w:rsidRPr="004939D6">
        <w:rPr>
          <w:rFonts w:cstheme="minorHAnsi"/>
          <w:color w:val="000000" w:themeColor="text1"/>
        </w:rPr>
        <w:t xml:space="preserve">Pirkimas neatliekamas naudojantis centralizuotų pirkimų katalogu, nes </w:t>
      </w:r>
      <w:r w:rsidR="00673AC2">
        <w:rPr>
          <w:rFonts w:cstheme="minorHAnsi"/>
          <w:color w:val="000000" w:themeColor="text1"/>
        </w:rPr>
        <w:t xml:space="preserve">centralizuotų pirkimų kataloge perkamų darbų </w:t>
      </w:r>
      <w:r w:rsidR="00B9384F">
        <w:rPr>
          <w:rFonts w:cstheme="minorHAnsi"/>
          <w:color w:val="000000" w:themeColor="text1"/>
        </w:rPr>
        <w:t xml:space="preserve">šiuo metu </w:t>
      </w:r>
      <w:r w:rsidR="00673AC2">
        <w:rPr>
          <w:rFonts w:cstheme="minorHAnsi"/>
          <w:color w:val="000000" w:themeColor="text1"/>
        </w:rPr>
        <w:t>nėra galimybės įsigyti.</w:t>
      </w:r>
      <w:r w:rsidRPr="004939D6">
        <w:rPr>
          <w:rFonts w:cstheme="minorHAnsi"/>
          <w:color w:val="000000" w:themeColor="text1"/>
        </w:rPr>
        <w:t xml:space="preserve">  </w:t>
      </w:r>
    </w:p>
    <w:p w14:paraId="52EA068B" w14:textId="7E1FC3A7" w:rsidR="00C71C6F" w:rsidRPr="004939D6" w:rsidRDefault="00503A5B" w:rsidP="00F77A5D">
      <w:pPr>
        <w:spacing w:line="240" w:lineRule="auto"/>
        <w:ind w:left="697" w:firstLine="0"/>
        <w:rPr>
          <w:rFonts w:cstheme="minorHAnsi"/>
        </w:rPr>
      </w:pPr>
      <w:r w:rsidRPr="004939D6">
        <w:rPr>
          <w:rFonts w:cstheme="minorHAnsi"/>
        </w:rPr>
        <w:t>1.</w:t>
      </w:r>
      <w:r w:rsidR="00362DF0" w:rsidRPr="004939D6">
        <w:rPr>
          <w:rFonts w:cstheme="minorHAnsi"/>
        </w:rPr>
        <w:t>4</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B9384F">
            <w:t>yra</w:t>
          </w:r>
        </w:sdtContent>
      </w:sdt>
      <w:r w:rsidR="00A100C8" w:rsidRPr="004939D6" w:rsidDel="00A100C8">
        <w:rPr>
          <w:rFonts w:cstheme="minorHAnsi"/>
        </w:rPr>
        <w:t xml:space="preserve"> </w:t>
      </w:r>
      <w:r w:rsidR="00091F01" w:rsidRPr="004939D6">
        <w:rPr>
          <w:rFonts w:cstheme="minorHAnsi"/>
        </w:rPr>
        <w:t xml:space="preserve">sudaroma. </w:t>
      </w:r>
    </w:p>
    <w:p w14:paraId="16DB9CE8" w14:textId="2DDF5781" w:rsidR="001045C0" w:rsidRPr="004939D6" w:rsidRDefault="004F6423" w:rsidP="007A6EAB">
      <w:pPr>
        <w:pStyle w:val="Sraopastraipa"/>
        <w:spacing w:line="240" w:lineRule="auto"/>
        <w:ind w:left="0" w:firstLine="709"/>
        <w:rPr>
          <w:color w:val="00B050"/>
        </w:rPr>
      </w:pPr>
      <w:r w:rsidRPr="004939D6">
        <w:t>1.5.</w:t>
      </w:r>
      <w:r w:rsidRPr="004939D6">
        <w:rPr>
          <w:i/>
          <w:iCs/>
        </w:rPr>
        <w:t xml:space="preserve"> </w:t>
      </w:r>
      <w:r w:rsidR="00D459E3" w:rsidRPr="004939D6">
        <w:t xml:space="preserve">Atliekamas žaliasis pirkimas. Pirkimas vykdomas vadovaujantis </w:t>
      </w:r>
      <w:hyperlink r:id="rId14" w:history="1">
        <w:r w:rsidR="009B66AB" w:rsidRPr="004939D6">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4939D6">
        <w:rPr>
          <w:rFonts w:cstheme="minorHAnsi"/>
        </w:rPr>
        <w:t xml:space="preserve">4 punkto </w:t>
      </w:r>
      <w:r w:rsidR="00B9384F">
        <w:rPr>
          <w:rFonts w:cstheme="minorHAnsi"/>
        </w:rPr>
        <w:t>4.1 papunkčiu</w:t>
      </w:r>
      <w:r w:rsidR="00D459E3" w:rsidRPr="004939D6">
        <w:t xml:space="preserve">. </w:t>
      </w:r>
      <w:r w:rsidR="00B9384F" w:rsidRPr="00B9384F">
        <w:t xml:space="preserve">Aplinkos apaugos kriterijai nustatyti pirkimo </w:t>
      </w:r>
      <w:r w:rsidR="00B9384F" w:rsidRPr="00AE0D90">
        <w:t xml:space="preserve">sąlygų </w:t>
      </w:r>
      <w:r w:rsidR="00AE0D90" w:rsidRPr="00AE0D90">
        <w:t>2</w:t>
      </w:r>
      <w:r w:rsidR="00B9384F" w:rsidRPr="00AE0D90">
        <w:t xml:space="preserve"> priede „Techninė </w:t>
      </w:r>
      <w:r w:rsidR="00AE0D90">
        <w:t>specifikacija“</w:t>
      </w:r>
      <w:r w:rsidR="00B9384F" w:rsidRPr="00B9384F">
        <w:t>.</w:t>
      </w:r>
    </w:p>
    <w:p w14:paraId="15179C0E" w14:textId="4CC07FDF" w:rsidR="00257685" w:rsidRPr="007A6EAB" w:rsidRDefault="003D3DF5" w:rsidP="006468AD">
      <w:pPr>
        <w:spacing w:line="240" w:lineRule="auto"/>
        <w:ind w:firstLine="709"/>
        <w:rPr>
          <w:rFonts w:cstheme="minorHAnsi"/>
        </w:rPr>
      </w:pPr>
      <w:r>
        <w:rPr>
          <w:rFonts w:eastAsia="Arial" w:cstheme="minorHAnsi"/>
        </w:rPr>
        <w:t>1.</w:t>
      </w:r>
      <w:r w:rsidR="00B9384F">
        <w:rPr>
          <w:rFonts w:eastAsia="Arial" w:cstheme="minorHAnsi"/>
        </w:rPr>
        <w:t>6</w:t>
      </w:r>
      <w:r>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2C41AA">
      <w:pPr>
        <w:pStyle w:val="Antrat1"/>
        <w:numPr>
          <w:ilvl w:val="0"/>
          <w:numId w:val="21"/>
        </w:numPr>
        <w:spacing w:before="720" w:after="0" w:line="300" w:lineRule="auto"/>
        <w:rPr>
          <w:rFonts w:asciiTheme="minorHAnsi" w:hAnsiTheme="minorHAnsi" w:cstheme="minorHAnsi"/>
          <w:color w:val="auto"/>
        </w:rPr>
      </w:pPr>
      <w:bookmarkStart w:id="11" w:name="_Toc137194948"/>
      <w:r w:rsidRPr="00244994">
        <w:rPr>
          <w:rFonts w:asciiTheme="minorHAnsi" w:hAnsiTheme="minorHAnsi" w:cstheme="minorHAnsi"/>
          <w:color w:val="auto"/>
        </w:rPr>
        <w:t>Pirkimo objektas</w:t>
      </w:r>
      <w:bookmarkEnd w:id="11"/>
    </w:p>
    <w:p w14:paraId="7D847502" w14:textId="77777777" w:rsidR="00FB3C75" w:rsidRDefault="00FB3C75" w:rsidP="00E62E95">
      <w:pPr>
        <w:spacing w:line="240" w:lineRule="auto"/>
        <w:ind w:firstLine="0"/>
      </w:pPr>
    </w:p>
    <w:p w14:paraId="0AEFEE07" w14:textId="7CB2C2DC" w:rsidR="00FB3C75" w:rsidRPr="00B9384F" w:rsidRDefault="4A330118" w:rsidP="00B9384F">
      <w:pPr>
        <w:pStyle w:val="Betarp"/>
        <w:numPr>
          <w:ilvl w:val="1"/>
          <w:numId w:val="21"/>
        </w:numPr>
        <w:tabs>
          <w:tab w:val="left" w:pos="1134"/>
        </w:tabs>
        <w:spacing w:after="120"/>
        <w:ind w:left="0" w:firstLine="709"/>
        <w:contextualSpacing/>
        <w:rPr>
          <w:rFonts w:eastAsia="Calibri" w:cstheme="minorHAnsi"/>
          <w:color w:val="00B050"/>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w:t>
      </w:r>
      <w:r w:rsidR="00FB3C75" w:rsidRPr="008B7642">
        <w:rPr>
          <w:rFonts w:eastAsia="Calibri" w:cstheme="minorHAnsi"/>
        </w:rPr>
        <w:t xml:space="preserve">įsigyti </w:t>
      </w:r>
      <w:bookmarkStart w:id="12" w:name="_Hlk195250991"/>
      <w:r w:rsidR="00B9384F" w:rsidRPr="008B7642">
        <w:rPr>
          <w:rFonts w:eastAsia="Calibri" w:cstheme="minorHAnsi"/>
        </w:rPr>
        <w:t>Vilniaus r. Nemenčinės poliklinikos patalpų remont</w:t>
      </w:r>
      <w:r w:rsidR="008B7642" w:rsidRPr="008B7642">
        <w:rPr>
          <w:rFonts w:eastAsia="Calibri" w:cstheme="minorHAnsi"/>
        </w:rPr>
        <w:t>ą</w:t>
      </w:r>
      <w:r w:rsidR="00B9384F" w:rsidRPr="008B7642">
        <w:rPr>
          <w:rFonts w:eastAsia="Calibri" w:cstheme="minorHAnsi"/>
        </w:rPr>
        <w:t>, pirminė</w:t>
      </w:r>
      <w:r w:rsidR="008B7642" w:rsidRPr="008B7642">
        <w:rPr>
          <w:rFonts w:eastAsia="Calibri" w:cstheme="minorHAnsi"/>
        </w:rPr>
        <w:t>s</w:t>
      </w:r>
      <w:r w:rsidR="00B9384F" w:rsidRPr="008B7642">
        <w:rPr>
          <w:rFonts w:eastAsia="Calibri" w:cstheme="minorHAnsi"/>
        </w:rPr>
        <w:t xml:space="preserve"> priežiūr</w:t>
      </w:r>
      <w:r w:rsidR="008B7642" w:rsidRPr="008B7642">
        <w:rPr>
          <w:rFonts w:eastAsia="Calibri" w:cstheme="minorHAnsi"/>
        </w:rPr>
        <w:t>os</w:t>
      </w:r>
      <w:r w:rsidR="00B9384F" w:rsidRPr="008B7642">
        <w:rPr>
          <w:rFonts w:eastAsia="Calibri" w:cstheme="minorHAnsi"/>
        </w:rPr>
        <w:t xml:space="preserve"> (Sveikatos centro Švenčionių g. 86, Nemenčinė, 15168 Vilniaus r. sav. ) vidaus paprastojo remonto ir atnaujinimo darbus</w:t>
      </w:r>
      <w:bookmarkEnd w:id="12"/>
      <w:r w:rsidR="00FB3C75" w:rsidRPr="008B7642">
        <w:rPr>
          <w:rFonts w:eastAsia="Calibri" w:cstheme="minorHAnsi"/>
        </w:rPr>
        <w:t>.</w:t>
      </w:r>
      <w:r w:rsidR="00FB3C75" w:rsidRPr="008B7642">
        <w:rPr>
          <w:rFonts w:cstheme="minorHAnsi"/>
        </w:rPr>
        <w:t xml:space="preserve"> Reikalavimai </w:t>
      </w:r>
      <w:r w:rsidR="00966703" w:rsidRPr="008B7642">
        <w:rPr>
          <w:rFonts w:cstheme="minorHAnsi"/>
        </w:rPr>
        <w:t>p</w:t>
      </w:r>
      <w:r w:rsidR="00FB3C75" w:rsidRPr="008B7642">
        <w:rPr>
          <w:rFonts w:cstheme="minorHAnsi"/>
        </w:rPr>
        <w:t>irkimo objektui nustatyti</w:t>
      </w:r>
      <w:r w:rsidR="00AE2AEF" w:rsidRPr="008B7642">
        <w:rPr>
          <w:rFonts w:cstheme="minorHAnsi"/>
        </w:rPr>
        <w:t xml:space="preserve"> </w:t>
      </w:r>
      <w:r w:rsidR="00966703" w:rsidRPr="00B9384F">
        <w:rPr>
          <w:rFonts w:cstheme="minorHAnsi"/>
        </w:rPr>
        <w:t>s</w:t>
      </w:r>
      <w:r w:rsidR="00044836" w:rsidRPr="00B9384F">
        <w:rPr>
          <w:rFonts w:cstheme="minorHAnsi"/>
        </w:rPr>
        <w:t>pecialiųjų p</w:t>
      </w:r>
      <w:r w:rsidR="00AE2AEF" w:rsidRPr="00B9384F">
        <w:rPr>
          <w:rFonts w:cstheme="minorHAnsi"/>
        </w:rPr>
        <w:t xml:space="preserve">irkimo sąlygų </w:t>
      </w:r>
      <w:r w:rsidR="00AE0D90">
        <w:rPr>
          <w:rFonts w:cstheme="minorHAnsi"/>
          <w:color w:val="00B050"/>
        </w:rPr>
        <w:t>2</w:t>
      </w:r>
      <w:r w:rsidR="00AE2AEF" w:rsidRPr="00B9384F">
        <w:rPr>
          <w:rFonts w:cstheme="minorHAnsi"/>
          <w:color w:val="00B050"/>
        </w:rPr>
        <w:t xml:space="preserve"> </w:t>
      </w:r>
      <w:r w:rsidR="00AE2AEF" w:rsidRPr="00B9384F">
        <w:rPr>
          <w:rFonts w:cstheme="minorHAnsi"/>
        </w:rPr>
        <w:t>priede</w:t>
      </w:r>
      <w:r w:rsidR="00AE0D90">
        <w:rPr>
          <w:rFonts w:cstheme="minorHAnsi"/>
        </w:rPr>
        <w:t xml:space="preserve"> </w:t>
      </w:r>
      <w:r w:rsidR="00AE0D90" w:rsidRPr="00B9384F">
        <w:t xml:space="preserve">„Techninė </w:t>
      </w:r>
      <w:r w:rsidR="00AE0D90">
        <w:t>specifikacija“</w:t>
      </w:r>
      <w:r w:rsidR="00AE2AEF" w:rsidRPr="00B9384F">
        <w:rPr>
          <w:rFonts w:cstheme="minorHAnsi"/>
        </w:rPr>
        <w:t>.</w:t>
      </w:r>
    </w:p>
    <w:p w14:paraId="49117D58" w14:textId="6A156ACE" w:rsidR="005D280D" w:rsidRDefault="00FB3C75" w:rsidP="00CE182C">
      <w:pPr>
        <w:pStyle w:val="Betarp"/>
        <w:numPr>
          <w:ilvl w:val="1"/>
          <w:numId w:val="21"/>
        </w:numPr>
        <w:ind w:left="0" w:firstLine="709"/>
        <w:contextualSpacing/>
        <w:rPr>
          <w:rFonts w:cstheme="minorHAnsi"/>
        </w:rPr>
      </w:pPr>
      <w:r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AE0D90">
        <w:rPr>
          <w:rFonts w:cstheme="minorHAnsi"/>
          <w:color w:val="00B050"/>
        </w:rPr>
        <w:t>2</w:t>
      </w:r>
      <w:r w:rsidR="00702B7B" w:rsidRPr="00244994">
        <w:rPr>
          <w:rFonts w:cstheme="minorHAnsi"/>
          <w:color w:val="00B050"/>
        </w:rPr>
        <w:t xml:space="preserve"> </w:t>
      </w:r>
      <w:r w:rsidR="00702B7B" w:rsidRPr="00244994">
        <w:rPr>
          <w:rFonts w:cstheme="minorHAnsi"/>
        </w:rPr>
        <w:t>priede</w:t>
      </w:r>
      <w:r w:rsidR="00AE0D90">
        <w:rPr>
          <w:rFonts w:cstheme="minorHAnsi"/>
        </w:rPr>
        <w:t xml:space="preserve"> </w:t>
      </w:r>
      <w:r w:rsidR="00AE0D90" w:rsidRPr="00B9384F">
        <w:t xml:space="preserve">„Techninė </w:t>
      </w:r>
      <w:r w:rsidR="00AE0D90">
        <w:t>specifikacija“</w:t>
      </w:r>
      <w:r w:rsidR="00702B7B" w:rsidRPr="00244994">
        <w:rPr>
          <w:rFonts w:cstheme="minorHAnsi"/>
        </w:rPr>
        <w:t>.</w:t>
      </w:r>
    </w:p>
    <w:p w14:paraId="1C080EA0" w14:textId="77777777" w:rsidR="008B7642" w:rsidRPr="00305075" w:rsidRDefault="008B7642" w:rsidP="00CE182C">
      <w:pPr>
        <w:pStyle w:val="Betarp"/>
        <w:numPr>
          <w:ilvl w:val="1"/>
          <w:numId w:val="21"/>
        </w:numPr>
        <w:tabs>
          <w:tab w:val="left" w:pos="1134"/>
        </w:tabs>
        <w:ind w:left="0" w:firstLine="709"/>
        <w:contextualSpacing/>
        <w:rPr>
          <w:rFonts w:cstheme="minorHAnsi"/>
        </w:rPr>
      </w:pPr>
      <w:r w:rsidRPr="00305075">
        <w:rPr>
          <w:rFonts w:cstheme="minorHAnsi"/>
        </w:rPr>
        <w:t>Perkančioji organizacija nereikalauja, kad esmines užduotis atliktų pats pasiūlymą pateikęs dalyvis, o jeigu pasiūlymą pateikė tiekėjų grupė, – tos grupės partneris.</w:t>
      </w:r>
    </w:p>
    <w:p w14:paraId="7C25DEF2" w14:textId="2AE5E86E" w:rsidR="008B7642" w:rsidRPr="00305075" w:rsidRDefault="008B7642" w:rsidP="00CE182C">
      <w:pPr>
        <w:pStyle w:val="Betarp"/>
        <w:numPr>
          <w:ilvl w:val="1"/>
          <w:numId w:val="21"/>
        </w:numPr>
        <w:tabs>
          <w:tab w:val="left" w:pos="1134"/>
        </w:tabs>
        <w:ind w:left="0" w:firstLine="709"/>
        <w:contextualSpacing/>
        <w:rPr>
          <w:rFonts w:cstheme="minorHAnsi"/>
        </w:rPr>
      </w:pPr>
      <w:r w:rsidRPr="00305075">
        <w:rPr>
          <w:rFonts w:eastAsia="Calibri" w:cstheme="minorHAnsi"/>
        </w:rPr>
        <w:t xml:space="preserve">Darbų atlikimo terminas – </w:t>
      </w:r>
      <w:r w:rsidR="00BB60A1">
        <w:rPr>
          <w:rFonts w:eastAsia="Calibri" w:cstheme="minorHAnsi"/>
          <w:b/>
          <w:bCs/>
        </w:rPr>
        <w:t>60 (šešiasdešimt) kalendorinių dienų</w:t>
      </w:r>
      <w:r w:rsidRPr="00305075">
        <w:rPr>
          <w:rFonts w:eastAsia="Calibri" w:cstheme="minorHAnsi"/>
        </w:rPr>
        <w:t xml:space="preserve"> </w:t>
      </w:r>
      <w:r w:rsidRPr="00305075">
        <w:rPr>
          <w:rFonts w:eastAsia="Calibri" w:cstheme="minorHAnsi"/>
          <w:b/>
        </w:rPr>
        <w:t xml:space="preserve"> </w:t>
      </w:r>
      <w:r w:rsidRPr="00305075">
        <w:rPr>
          <w:rFonts w:eastAsia="Calibri" w:cstheme="minorHAnsi"/>
        </w:rPr>
        <w:t>nuo statybvietės priėmimo – perdavimo dienos.</w:t>
      </w:r>
    </w:p>
    <w:p w14:paraId="53E6ED6A" w14:textId="7C37C2EB" w:rsidR="008B7642" w:rsidRPr="00305075" w:rsidRDefault="008B7642" w:rsidP="00CE182C">
      <w:pPr>
        <w:pStyle w:val="Betarp"/>
        <w:numPr>
          <w:ilvl w:val="1"/>
          <w:numId w:val="21"/>
        </w:numPr>
        <w:tabs>
          <w:tab w:val="left" w:pos="1134"/>
        </w:tabs>
        <w:ind w:left="0" w:firstLine="709"/>
        <w:contextualSpacing/>
        <w:rPr>
          <w:rFonts w:cstheme="minorHAnsi"/>
        </w:rPr>
      </w:pPr>
      <w:r w:rsidRPr="00305075">
        <w:rPr>
          <w:rFonts w:cstheme="minorHAnsi"/>
        </w:rPr>
        <w:t>Perkančioji organizacija suteikia galimybę apžiūrėti pirkimo objektą įstaigos darbo metu darbo dienomis  nuo 7.30 iki 16.30 val., adresas Švenčionių g. 86, LT-015168 Nemenčinės m., Vilniaus r. sav. Kontaktinis asmuo įgaliotas palaikyti tiesioginį ryšį su tiekėjais dėl objekto apžiūros: Dalia Burokienė, tel. Nr. 8 699 200 81</w:t>
      </w:r>
      <w:r w:rsidRPr="00AE0D90">
        <w:rPr>
          <w:rFonts w:cstheme="minorHAnsi"/>
        </w:rPr>
        <w:t>. O</w:t>
      </w:r>
      <w:r w:rsidRPr="00305075">
        <w:rPr>
          <w:rFonts w:cstheme="minorHAnsi"/>
        </w:rPr>
        <w:t>bjekto apžiūros metu iškilę klausimai Perkančiajai organizacijai teikiami CVP IS susirašinėjimo priemonėmis.</w:t>
      </w:r>
    </w:p>
    <w:p w14:paraId="2B9FCCA2" w14:textId="36973B6A" w:rsidR="003943EC" w:rsidRDefault="003943EC" w:rsidP="00CE182C">
      <w:pPr>
        <w:pStyle w:val="Sraopastraipa"/>
        <w:spacing w:line="240" w:lineRule="auto"/>
        <w:ind w:left="0" w:firstLine="709"/>
        <w:rPr>
          <w:rFonts w:cstheme="minorHAnsi"/>
        </w:rPr>
      </w:pPr>
      <w:r w:rsidRPr="00630A0F">
        <w:rPr>
          <w:rFonts w:cstheme="minorHAnsi"/>
        </w:rPr>
        <w:t>2.</w:t>
      </w:r>
      <w:r w:rsidR="00235EE2">
        <w:rPr>
          <w:rFonts w:cstheme="minorHAnsi"/>
        </w:rPr>
        <w:t>6</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3F6BA4A7" w:rsidR="00255C04" w:rsidRPr="003943EC" w:rsidRDefault="003943EC" w:rsidP="00F77A5D">
      <w:pPr>
        <w:pStyle w:val="Sraopastraipa"/>
        <w:spacing w:line="240" w:lineRule="auto"/>
        <w:ind w:left="0" w:firstLine="709"/>
        <w:rPr>
          <w:rFonts w:cstheme="minorHAnsi"/>
        </w:rPr>
      </w:pPr>
      <w:r>
        <w:rPr>
          <w:rFonts w:cstheme="minorHAnsi"/>
        </w:rPr>
        <w:t>2.</w:t>
      </w:r>
      <w:r w:rsidR="00235EE2">
        <w:rPr>
          <w:rFonts w:cstheme="minorHAnsi"/>
        </w:rPr>
        <w:t>7</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E62E95">
      <w:pPr>
        <w:pStyle w:val="Antrat1"/>
        <w:numPr>
          <w:ilvl w:val="0"/>
          <w:numId w:val="21"/>
        </w:numPr>
        <w:spacing w:before="720" w:after="0"/>
        <w:ind w:left="357" w:hanging="357"/>
        <w:rPr>
          <w:rFonts w:asciiTheme="minorHAnsi" w:hAnsiTheme="minorHAnsi" w:cstheme="minorHAnsi"/>
          <w:color w:val="auto"/>
        </w:rPr>
      </w:pPr>
      <w:bookmarkStart w:id="13" w:name="_Toc13719494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3"/>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03A5358" w14:textId="1317582A" w:rsidR="00AA5F07" w:rsidRPr="00673AC2" w:rsidRDefault="005D280D" w:rsidP="005C73F0">
      <w:pPr>
        <w:pStyle w:val="Sraopastraipa"/>
        <w:numPr>
          <w:ilvl w:val="1"/>
          <w:numId w:val="21"/>
        </w:numPr>
        <w:spacing w:line="240" w:lineRule="auto"/>
        <w:ind w:left="0" w:firstLine="709"/>
        <w:rPr>
          <w:rFonts w:cstheme="minorHAnsi"/>
          <w:i/>
          <w:iCs/>
        </w:rPr>
      </w:pPr>
      <w:r w:rsidRPr="00673AC2">
        <w:rPr>
          <w:rFonts w:cstheme="minorHAnsi"/>
        </w:rPr>
        <w:t>Reikalavimai dėl tiekėjo ir</w:t>
      </w:r>
      <w:r w:rsidR="00F17EDA" w:rsidRPr="00673AC2">
        <w:rPr>
          <w:rFonts w:cstheme="minorHAnsi"/>
        </w:rPr>
        <w:t xml:space="preserve"> </w:t>
      </w:r>
      <w:r w:rsidRPr="00673AC2">
        <w:rPr>
          <w:rFonts w:cstheme="minorHAnsi"/>
        </w:rPr>
        <w:t>subtiekėjų</w:t>
      </w:r>
      <w:r w:rsidR="00DF6485" w:rsidRPr="00673AC2">
        <w:rPr>
          <w:rFonts w:cstheme="minorHAnsi"/>
        </w:rPr>
        <w:t xml:space="preserve"> (jeigu taikoma)</w:t>
      </w:r>
      <w:r w:rsidR="00A857C4" w:rsidRPr="00673AC2">
        <w:rPr>
          <w:rFonts w:cstheme="minorHAnsi"/>
        </w:rPr>
        <w:t xml:space="preserve">, ūkio subjektų, kurių pajėgumais </w:t>
      </w:r>
      <w:r w:rsidR="00CF1B69" w:rsidRPr="00673AC2">
        <w:rPr>
          <w:rFonts w:cstheme="minorHAnsi"/>
        </w:rPr>
        <w:t>tiekėjas remiasi,</w:t>
      </w:r>
      <w:r w:rsidR="00FB4B5E" w:rsidRPr="00673AC2">
        <w:rPr>
          <w:rFonts w:cstheme="minorHAnsi"/>
        </w:rPr>
        <w:t xml:space="preserve"> </w:t>
      </w:r>
      <w:r w:rsidRPr="00673AC2">
        <w:rPr>
          <w:rFonts w:cstheme="minorHAnsi"/>
        </w:rPr>
        <w:t>pašalinimo pagrindų nebuvimo</w:t>
      </w:r>
      <w:r w:rsidR="004A415C" w:rsidRPr="00673AC2">
        <w:rPr>
          <w:rFonts w:cstheme="minorHAnsi"/>
        </w:rPr>
        <w:t xml:space="preserve"> </w:t>
      </w:r>
      <w:r w:rsidRPr="00673AC2">
        <w:rPr>
          <w:rFonts w:cstheme="minorHAnsi"/>
        </w:rPr>
        <w:t xml:space="preserve">bei jų nebuvimą patvirtinantys dokumentai nurodyti </w:t>
      </w:r>
      <w:r w:rsidR="00CF1B69" w:rsidRPr="00673AC2">
        <w:rPr>
          <w:rFonts w:cstheme="minorHAnsi"/>
        </w:rPr>
        <w:t>s</w:t>
      </w:r>
      <w:r w:rsidR="0035091B" w:rsidRPr="00673AC2">
        <w:rPr>
          <w:rFonts w:cstheme="minorHAnsi"/>
        </w:rPr>
        <w:t>pecialiųjų p</w:t>
      </w:r>
      <w:r w:rsidRPr="00673AC2">
        <w:rPr>
          <w:rFonts w:cstheme="minorHAnsi"/>
        </w:rPr>
        <w:t xml:space="preserve">irkimo sąlygų </w:t>
      </w:r>
      <w:r w:rsidR="003D1ADA" w:rsidRPr="003D1ADA">
        <w:rPr>
          <w:rFonts w:cstheme="minorHAnsi"/>
        </w:rPr>
        <w:t>1</w:t>
      </w:r>
      <w:r w:rsidRPr="003D1ADA">
        <w:rPr>
          <w:rFonts w:cstheme="minorHAnsi"/>
        </w:rPr>
        <w:t xml:space="preserve"> </w:t>
      </w:r>
      <w:r w:rsidRPr="00673AC2">
        <w:rPr>
          <w:rFonts w:cstheme="minorHAnsi"/>
        </w:rPr>
        <w:t>priede</w:t>
      </w:r>
      <w:r w:rsidR="00AE0D90">
        <w:rPr>
          <w:rFonts w:cstheme="minorHAnsi"/>
        </w:rPr>
        <w:t xml:space="preserve"> </w:t>
      </w:r>
      <w:r w:rsidR="00AE0D90" w:rsidRPr="00AC0420">
        <w:rPr>
          <w:rFonts w:cstheme="minorHAnsi"/>
        </w:rPr>
        <w:t>„Tiekėjų pašalinimo pagrindai“</w:t>
      </w:r>
      <w:r w:rsidRPr="00673AC2">
        <w:rPr>
          <w:rFonts w:cstheme="minorHAnsi"/>
        </w:rPr>
        <w:t xml:space="preserve">. </w:t>
      </w:r>
    </w:p>
    <w:p w14:paraId="694FBDAB" w14:textId="5AB03950" w:rsidR="009905AD" w:rsidRPr="00817AB9" w:rsidRDefault="005D280D" w:rsidP="00F77A5D">
      <w:pPr>
        <w:pStyle w:val="Sraopastraipa"/>
        <w:numPr>
          <w:ilvl w:val="1"/>
          <w:numId w:val="21"/>
        </w:numPr>
        <w:spacing w:line="240" w:lineRule="auto"/>
        <w:ind w:left="0" w:firstLine="697"/>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4B45320C" w14:textId="68F3B97B" w:rsidR="00305075" w:rsidRPr="00305075" w:rsidRDefault="00305075" w:rsidP="00305075">
      <w:pPr>
        <w:pStyle w:val="Sraopastraipa"/>
        <w:numPr>
          <w:ilvl w:val="1"/>
          <w:numId w:val="21"/>
        </w:numPr>
        <w:spacing w:line="240" w:lineRule="auto"/>
        <w:ind w:left="0" w:firstLine="709"/>
        <w:rPr>
          <w:rFonts w:eastAsia="Arial" w:cstheme="minorHAnsi"/>
        </w:rPr>
      </w:pPr>
      <w:r w:rsidRPr="00305075">
        <w:rPr>
          <w:rFonts w:eastAsia="Arial" w:cstheme="minorHAnsi"/>
        </w:rPr>
        <w:t xml:space="preserve">Tiekėjas teikdamas pasiūlymą neturi pateikti nei EBVPD, nei laisvos formos deklaracijos dėl atitikties reikalavimams. Dalyvis savo pasiūlyme specialiųjų pirkimo sąlygų „Pasiūlymo forma“ </w:t>
      </w:r>
      <w:r w:rsidR="00AE0D90">
        <w:rPr>
          <w:rFonts w:eastAsia="Arial" w:cstheme="minorHAnsi"/>
        </w:rPr>
        <w:t>3</w:t>
      </w:r>
      <w:r w:rsidRPr="00305075">
        <w:rPr>
          <w:rFonts w:eastAsia="Arial" w:cstheme="minorHAnsi"/>
        </w:rPr>
        <w:t xml:space="preserve"> priede turi deklaruoti dėl nustatytų pašalinimo pagrindo nebuvimo.</w:t>
      </w:r>
    </w:p>
    <w:p w14:paraId="69360CD7" w14:textId="6915587E" w:rsidR="00894FEF" w:rsidRPr="00817AB9" w:rsidRDefault="00817AB9" w:rsidP="00894FEF">
      <w:pPr>
        <w:pStyle w:val="Antrat1"/>
        <w:numPr>
          <w:ilvl w:val="0"/>
          <w:numId w:val="21"/>
        </w:numPr>
        <w:spacing w:before="720" w:after="0" w:line="300" w:lineRule="auto"/>
        <w:ind w:left="357" w:hanging="357"/>
        <w:rPr>
          <w:rFonts w:asciiTheme="minorHAnsi" w:hAnsiTheme="minorHAnsi" w:cstheme="minorHAnsi"/>
          <w:color w:val="auto"/>
        </w:rPr>
      </w:pPr>
      <w:bookmarkStart w:id="14"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4"/>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769A5B4E" w14:textId="1AADC516" w:rsidR="004E0EC5" w:rsidRPr="004E0EC5" w:rsidRDefault="004E0EC5" w:rsidP="006468AD">
      <w:pPr>
        <w:pStyle w:val="Sraopastraipa"/>
        <w:numPr>
          <w:ilvl w:val="1"/>
          <w:numId w:val="21"/>
        </w:numPr>
        <w:spacing w:line="240" w:lineRule="auto"/>
        <w:ind w:firstLine="65"/>
        <w:rPr>
          <w:rFonts w:cstheme="minorHAnsi"/>
          <w:iCs/>
        </w:rPr>
      </w:pPr>
      <w:r w:rsidRPr="004E0EC5">
        <w:rPr>
          <w:rFonts w:cstheme="minorHAnsi"/>
          <w:iCs/>
        </w:rPr>
        <w:t>Netaikomi.</w:t>
      </w:r>
    </w:p>
    <w:p w14:paraId="490591E3" w14:textId="4440F86E" w:rsidR="006D3202" w:rsidRPr="001B1CD4" w:rsidRDefault="003630A0" w:rsidP="00961DB7">
      <w:pPr>
        <w:pStyle w:val="Antrat1"/>
        <w:numPr>
          <w:ilvl w:val="0"/>
          <w:numId w:val="21"/>
        </w:numPr>
        <w:spacing w:before="720" w:after="0" w:line="300" w:lineRule="auto"/>
        <w:rPr>
          <w:rFonts w:asciiTheme="minorHAnsi" w:hAnsiTheme="minorHAnsi" w:cstheme="minorHAnsi"/>
          <w:color w:val="auto"/>
        </w:rPr>
      </w:pPr>
      <w:bookmarkStart w:id="15" w:name="_Toc137194951"/>
      <w:r w:rsidRPr="001B1CD4">
        <w:rPr>
          <w:rFonts w:asciiTheme="minorHAnsi" w:hAnsiTheme="minorHAnsi" w:cstheme="minorHAnsi"/>
          <w:color w:val="auto"/>
        </w:rPr>
        <w:t>Specialieji reikalavimai pasiūlymų rengimui ir pateikimui</w:t>
      </w:r>
      <w:bookmarkEnd w:id="7"/>
      <w:bookmarkEnd w:id="8"/>
      <w:bookmarkEnd w:id="9"/>
      <w:bookmarkEnd w:id="15"/>
    </w:p>
    <w:p w14:paraId="5971D0C7" w14:textId="77777777" w:rsidR="00E861F5" w:rsidRPr="00257685" w:rsidRDefault="00E861F5" w:rsidP="00257685">
      <w:pPr>
        <w:ind w:firstLine="0"/>
        <w:rPr>
          <w:rFonts w:ascii="Arial" w:hAnsi="Arial" w:cs="Arial"/>
          <w:b/>
          <w:bCs/>
        </w:rPr>
      </w:pPr>
    </w:p>
    <w:p w14:paraId="42752441" w14:textId="1D24146B" w:rsidR="008B12C0" w:rsidRDefault="00D41416" w:rsidP="006468AD">
      <w:pPr>
        <w:pStyle w:val="Sraopastraipa"/>
        <w:numPr>
          <w:ilvl w:val="1"/>
          <w:numId w:val="21"/>
        </w:numPr>
        <w:spacing w:line="240" w:lineRule="auto"/>
        <w:ind w:left="0" w:firstLine="709"/>
        <w:rPr>
          <w:rFonts w:cstheme="minorHAnsi"/>
        </w:rPr>
      </w:pPr>
      <w:r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irkimo sąlygų</w:t>
      </w:r>
      <w:r w:rsidR="00AE0D90">
        <w:rPr>
          <w:rFonts w:cstheme="minorHAnsi"/>
        </w:rPr>
        <w:t xml:space="preserve"> 3</w:t>
      </w:r>
      <w:r w:rsidR="00D85943" w:rsidRPr="00F70558">
        <w:rPr>
          <w:rFonts w:cstheme="minorHAnsi"/>
          <w:shd w:val="clear" w:color="auto" w:fill="FFFFFF"/>
        </w:rPr>
        <w:t xml:space="preserve"> </w:t>
      </w:r>
      <w:r w:rsidR="005A5204" w:rsidRPr="00F70558">
        <w:rPr>
          <w:rFonts w:cstheme="minorHAnsi"/>
        </w:rPr>
        <w:fldChar w:fldCharType="end"/>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r w:rsidR="00FB0FA9">
        <w:rPr>
          <w:rFonts w:cstheme="minorHAnsi"/>
        </w:rPr>
        <w:t>:</w:t>
      </w:r>
    </w:p>
    <w:p w14:paraId="6BC8DB6A" w14:textId="7B6A1D8E" w:rsidR="00FB0FA9" w:rsidRDefault="00FB0FA9" w:rsidP="00FB0FA9">
      <w:pPr>
        <w:pStyle w:val="Sraopastraipa"/>
        <w:numPr>
          <w:ilvl w:val="2"/>
          <w:numId w:val="21"/>
        </w:numPr>
        <w:spacing w:line="240" w:lineRule="auto"/>
        <w:rPr>
          <w:rFonts w:cstheme="minorHAnsi"/>
        </w:rPr>
      </w:pPr>
      <w:r w:rsidRPr="006468AD">
        <w:rPr>
          <w:rFonts w:cstheme="minorHAnsi"/>
        </w:rPr>
        <w:t>užpildyta pasirašyta pasiūlymo</w:t>
      </w:r>
      <w:r w:rsidRPr="00FB0FA9">
        <w:rPr>
          <w:rFonts w:cstheme="minorHAnsi"/>
        </w:rPr>
        <w:t xml:space="preserve"> forma</w:t>
      </w:r>
      <w:r>
        <w:rPr>
          <w:rFonts w:cstheme="minorHAnsi"/>
        </w:rPr>
        <w:t>;</w:t>
      </w:r>
    </w:p>
    <w:p w14:paraId="2C8E2AC6" w14:textId="56B9A02A" w:rsidR="00FB0FA9" w:rsidRDefault="00FB0FA9" w:rsidP="00FB0FA9">
      <w:pPr>
        <w:pStyle w:val="Sraopastraipa"/>
        <w:numPr>
          <w:ilvl w:val="2"/>
          <w:numId w:val="21"/>
        </w:numPr>
        <w:spacing w:line="240" w:lineRule="auto"/>
        <w:rPr>
          <w:rFonts w:cstheme="minorHAnsi"/>
        </w:rPr>
      </w:pPr>
      <w:r w:rsidRPr="00FB0FA9">
        <w:rPr>
          <w:rFonts w:cstheme="minorHAnsi"/>
        </w:rPr>
        <w:t>jungtinės veiklos sutarties kopija (jeigu taikoma)</w:t>
      </w:r>
      <w:r>
        <w:rPr>
          <w:rFonts w:cstheme="minorHAnsi"/>
        </w:rPr>
        <w:t>;</w:t>
      </w:r>
    </w:p>
    <w:p w14:paraId="40C69CAB" w14:textId="2A426192" w:rsidR="00FB0FA9" w:rsidRDefault="00FB0FA9" w:rsidP="00FB0FA9">
      <w:pPr>
        <w:pStyle w:val="Sraopastraipa"/>
        <w:numPr>
          <w:ilvl w:val="2"/>
          <w:numId w:val="21"/>
        </w:numPr>
        <w:spacing w:line="240" w:lineRule="auto"/>
        <w:rPr>
          <w:rFonts w:cstheme="minorHAnsi"/>
        </w:rPr>
      </w:pPr>
      <w:r w:rsidRPr="00FB0FA9">
        <w:rPr>
          <w:rFonts w:cstheme="minorHAnsi"/>
        </w:rPr>
        <w:t>įgaliojimas pateikti pasiūlymą (jeigu taikoma)</w:t>
      </w:r>
      <w:r>
        <w:rPr>
          <w:rFonts w:cstheme="minorHAnsi"/>
        </w:rPr>
        <w:t>;</w:t>
      </w:r>
    </w:p>
    <w:p w14:paraId="4F2BE2D5" w14:textId="4FA5F09C" w:rsidR="00FB0FA9" w:rsidRPr="00F70558" w:rsidRDefault="00FB0FA9" w:rsidP="00FB0FA9">
      <w:pPr>
        <w:pStyle w:val="Sraopastraipa"/>
        <w:numPr>
          <w:ilvl w:val="2"/>
          <w:numId w:val="21"/>
        </w:numPr>
        <w:spacing w:line="240" w:lineRule="auto"/>
        <w:rPr>
          <w:rFonts w:cstheme="minorHAnsi"/>
        </w:rPr>
      </w:pPr>
      <w:r w:rsidRPr="00FB0FA9">
        <w:rPr>
          <w:rFonts w:cstheme="minorHAnsi"/>
        </w:rPr>
        <w:t>kiti pirkimo dokumentuose ir/ar jų prieduose reikalaujami dokumentai</w:t>
      </w:r>
      <w:r>
        <w:rPr>
          <w:rFonts w:cstheme="minorHAnsi"/>
        </w:rPr>
        <w:t>.</w:t>
      </w:r>
    </w:p>
    <w:p w14:paraId="0A3C79F0" w14:textId="43D572A2" w:rsidR="001C1D32" w:rsidRPr="00F70558" w:rsidRDefault="005A52E6" w:rsidP="009B4FB1">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29C3EBC7"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 xml:space="preserve">kalbomis.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5C38EAFD"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lastRenderedPageBreak/>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CE182C">
      <w:pPr>
        <w:pStyle w:val="Antrat1"/>
        <w:spacing w:before="0" w:after="0" w:line="300" w:lineRule="auto"/>
        <w:ind w:firstLine="0"/>
        <w:rPr>
          <w:rFonts w:asciiTheme="minorHAnsi" w:hAnsiTheme="minorHAnsi" w:cstheme="minorHAnsi"/>
          <w:color w:val="auto"/>
        </w:rPr>
      </w:pPr>
      <w:bookmarkStart w:id="16"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6"/>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F77A5D">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CE182C">
      <w:pPr>
        <w:pStyle w:val="Antrat1"/>
        <w:numPr>
          <w:ilvl w:val="0"/>
          <w:numId w:val="18"/>
        </w:numPr>
        <w:spacing w:before="0" w:after="0" w:line="300" w:lineRule="auto"/>
        <w:ind w:left="0" w:firstLine="0"/>
        <w:rPr>
          <w:rFonts w:ascii="Arial" w:hAnsi="Arial" w:cs="Arial"/>
        </w:rPr>
      </w:pPr>
      <w:bookmarkStart w:id="17" w:name="_Toc15392775"/>
      <w:bookmarkStart w:id="18" w:name="_Toc137194953"/>
      <w:r w:rsidRPr="00E62E95">
        <w:rPr>
          <w:rFonts w:asciiTheme="minorHAnsi" w:hAnsiTheme="minorHAnsi" w:cstheme="minorHAnsi"/>
          <w:color w:val="auto"/>
        </w:rPr>
        <w:t>P</w:t>
      </w:r>
      <w:bookmarkEnd w:id="17"/>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8"/>
    </w:p>
    <w:p w14:paraId="0C1B0E3A" w14:textId="77777777" w:rsidR="00E85882" w:rsidRPr="00A84437" w:rsidRDefault="00E85882" w:rsidP="00F77A5D">
      <w:pPr>
        <w:spacing w:line="240" w:lineRule="auto"/>
        <w:ind w:firstLine="0"/>
        <w:rPr>
          <w:rFonts w:cstheme="minorHAnsi"/>
          <w:vanish/>
        </w:rPr>
      </w:pPr>
    </w:p>
    <w:p w14:paraId="2DFF0A66" w14:textId="4E4ECBED"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AE0D90">
        <w:rPr>
          <w:rFonts w:eastAsia="Calibri" w:cstheme="minorHAnsi"/>
        </w:rPr>
        <w:t xml:space="preserve">3 </w:t>
      </w:r>
      <w:r w:rsidR="00DE051B" w:rsidRPr="00A84437">
        <w:rPr>
          <w:rFonts w:eastAsia="Calibri" w:cstheme="minorHAnsi"/>
        </w:rPr>
        <w:t>priede</w:t>
      </w:r>
      <w:r w:rsidR="00AE0D90">
        <w:rPr>
          <w:rFonts w:eastAsia="Calibri" w:cstheme="minorHAnsi"/>
        </w:rPr>
        <w:t xml:space="preserve"> „Pasiūlymo forma“</w:t>
      </w:r>
      <w:r w:rsidR="00831133" w:rsidRPr="00A84437">
        <w:rPr>
          <w:rFonts w:eastAsia="Calibri" w:cstheme="minorHAnsi"/>
        </w:rPr>
        <w:t>.</w:t>
      </w:r>
    </w:p>
    <w:p w14:paraId="69CC295B" w14:textId="50B9F5D6" w:rsidR="009C5AA9" w:rsidRPr="00A84437" w:rsidRDefault="00660FD8" w:rsidP="00F77A5D">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5F28C774" w14:textId="73F14EAB" w:rsidR="00F5411E" w:rsidRPr="00A84437" w:rsidRDefault="00F5411E" w:rsidP="0063125C">
      <w:pPr>
        <w:pStyle w:val="Betarp"/>
        <w:contextualSpacing/>
        <w:rPr>
          <w:rFonts w:eastAsiaTheme="minorHAnsi" w:cstheme="minorHAnsi"/>
          <w:bCs/>
          <w:i/>
          <w:iCs/>
          <w:color w:val="7030A0"/>
        </w:rPr>
      </w:pP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9" w:name="_Ref39425999"/>
      <w:bookmarkStart w:id="20" w:name="_Ref39426005"/>
      <w:bookmarkStart w:id="21" w:name="_Toc126333937"/>
      <w:bookmarkStart w:id="22" w:name="_Toc137194954"/>
      <w:r>
        <w:rPr>
          <w:rFonts w:asciiTheme="minorHAnsi" w:hAnsiTheme="minorHAnsi" w:cstheme="minorHAnsi"/>
        </w:rPr>
        <w:t>8. Sutarties sudarymas</w:t>
      </w:r>
      <w:bookmarkEnd w:id="19"/>
      <w:bookmarkEnd w:id="20"/>
      <w:bookmarkEnd w:id="21"/>
      <w:bookmarkEnd w:id="22"/>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42B6D918"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 xml:space="preserve">irkimo </w:t>
      </w:r>
      <w:r w:rsidR="00F56579" w:rsidRPr="00AE0D90">
        <w:t>sąlygų</w:t>
      </w:r>
      <w:r w:rsidR="00D83C57" w:rsidRPr="00AE0D90">
        <w:t xml:space="preserve"> </w:t>
      </w:r>
      <w:r w:rsidR="00AE0D90" w:rsidRPr="00AE0D90">
        <w:rPr>
          <w:rFonts w:cstheme="minorHAnsi"/>
        </w:rPr>
        <w:t>4</w:t>
      </w:r>
      <w:r w:rsidR="00F56579" w:rsidRPr="00AE0D90">
        <w:rPr>
          <w:rFonts w:cstheme="minorHAnsi"/>
        </w:rPr>
        <w:t xml:space="preserve"> p</w:t>
      </w:r>
      <w:r w:rsidR="00F56579" w:rsidRPr="004A0305">
        <w:rPr>
          <w:rFonts w:cstheme="minorHAnsi"/>
        </w:rPr>
        <w:t>riede</w:t>
      </w:r>
      <w:r w:rsidR="00AE0D90">
        <w:rPr>
          <w:rFonts w:cstheme="minorHAnsi"/>
        </w:rPr>
        <w:t xml:space="preserve"> </w:t>
      </w:r>
      <w:r w:rsidR="00AE0D90" w:rsidRPr="00194983">
        <w:rPr>
          <w:rFonts w:cstheme="minorHAnsi"/>
        </w:rPr>
        <w:t>„Sutarties projektas“</w:t>
      </w:r>
      <w:r w:rsidR="00F56579" w:rsidRPr="004A0305">
        <w:rPr>
          <w:rFonts w:cstheme="minorHAnsi"/>
        </w:rPr>
        <w:t xml:space="preserve">. </w:t>
      </w: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3"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3"/>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52BA0CEF" w14:textId="26B2E530" w:rsidR="00E250DF" w:rsidRPr="00FB0FA9" w:rsidRDefault="00FB0FA9" w:rsidP="006468AD">
      <w:pPr>
        <w:pStyle w:val="Betarp"/>
        <w:spacing w:line="276" w:lineRule="auto"/>
        <w:ind w:firstLine="709"/>
        <w:contextualSpacing/>
        <w:rPr>
          <w:rFonts w:ascii="Arial" w:eastAsiaTheme="minorHAnsi" w:hAnsi="Arial" w:cs="Arial"/>
        </w:rPr>
      </w:pPr>
      <w:r w:rsidRPr="00FB0FA9">
        <w:rPr>
          <w:rFonts w:eastAsia="Times New Roman" w:cstheme="minorHAnsi"/>
        </w:rPr>
        <w:t>9.1</w:t>
      </w:r>
      <w:r>
        <w:rPr>
          <w:rFonts w:eastAsia="Times New Roman" w:cstheme="minorHAnsi"/>
        </w:rPr>
        <w:t>.</w:t>
      </w:r>
      <w:r w:rsidRPr="00FB0FA9">
        <w:rPr>
          <w:rFonts w:eastAsia="Times New Roman" w:cstheme="minorHAnsi"/>
        </w:rPr>
        <w:t xml:space="preserve"> Netaikoma</w:t>
      </w:r>
      <w:r>
        <w:rPr>
          <w:rFonts w:eastAsia="Times New Roman" w:cstheme="minorHAnsi"/>
        </w:rPr>
        <w:t>.</w:t>
      </w:r>
      <w:r w:rsidR="00EE68F7" w:rsidRPr="00FB0FA9">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FB0FA9" w:rsidRDefault="00440E78" w:rsidP="00F77A5D">
      <w:pPr>
        <w:spacing w:line="240" w:lineRule="auto"/>
        <w:ind w:firstLine="720"/>
        <w:rPr>
          <w:rFonts w:eastAsia="Arial" w:cstheme="minorHAnsi"/>
          <w:iCs/>
        </w:rPr>
      </w:pPr>
      <w:r w:rsidRPr="00FB0FA9">
        <w:rPr>
          <w:rFonts w:eastAsia="Arial" w:cstheme="minorHAnsi"/>
          <w:iCs/>
        </w:rPr>
        <w:t>Perkančioji organizacija atmeta tiekėjo pasiūlym</w:t>
      </w:r>
      <w:r w:rsidR="00CB237B" w:rsidRPr="00FB0FA9">
        <w:rPr>
          <w:rFonts w:eastAsia="Arial" w:cstheme="minorHAnsi"/>
          <w:iCs/>
        </w:rPr>
        <w:t>ą</w:t>
      </w:r>
      <w:r w:rsidRPr="00FB0FA9">
        <w:rPr>
          <w:rFonts w:eastAsia="Arial" w:cstheme="minorHAnsi"/>
          <w:iCs/>
        </w:rPr>
        <w:t xml:space="preserve">, jeigu: </w:t>
      </w:r>
    </w:p>
    <w:p w14:paraId="5833966D" w14:textId="07260701" w:rsidR="006D67EE" w:rsidRPr="00FB0FA9" w:rsidRDefault="008B2E27" w:rsidP="00F77A5D">
      <w:pPr>
        <w:pStyle w:val="Betarp"/>
        <w:ind w:firstLine="720"/>
        <w:rPr>
          <w:rFonts w:eastAsia="Yu Mincho" w:cstheme="minorHAnsi"/>
          <w:b/>
          <w:bCs/>
          <w:iCs/>
        </w:rPr>
      </w:pPr>
      <w:r w:rsidRPr="00FB0FA9">
        <w:rPr>
          <w:rFonts w:eastAsia="Arial" w:cstheme="minorHAnsi"/>
          <w:iCs/>
        </w:rPr>
        <w:t xml:space="preserve">1. </w:t>
      </w:r>
      <w:r w:rsidR="00AC0420" w:rsidRPr="00FB0FA9">
        <w:rPr>
          <w:rFonts w:cstheme="minorHAnsi"/>
          <w:iCs/>
        </w:rPr>
        <w:t>Tiekėjas su kitais tiekėjais yra sudaręs susitarimų, kuriais siekiama iškreipti konkurenciją atliekamame pirkime, ir perkančioji organizacija dėl to turi įtikinamų duomenų</w:t>
      </w:r>
      <w:r w:rsidR="00C11375" w:rsidRPr="00FB0FA9">
        <w:rPr>
          <w:rFonts w:cstheme="minorHAnsi"/>
          <w:iCs/>
        </w:rPr>
        <w:t xml:space="preserve"> </w:t>
      </w:r>
      <w:r w:rsidR="00C11375" w:rsidRPr="00FB0FA9">
        <w:rPr>
          <w:rFonts w:cstheme="minorHAnsi"/>
          <w:b/>
          <w:iCs/>
        </w:rPr>
        <w:t>(</w:t>
      </w:r>
      <w:r w:rsidR="00C11375" w:rsidRPr="00FB0FA9">
        <w:rPr>
          <w:rFonts w:eastAsia="Yu Mincho" w:cstheme="minorHAnsi"/>
          <w:b/>
          <w:iCs/>
        </w:rPr>
        <w:t>VPĮ 46 straipsnio 4 dalies 1 punktas</w:t>
      </w:r>
      <w:r w:rsidR="00C11375" w:rsidRPr="00FB0FA9">
        <w:rPr>
          <w:rFonts w:eastAsia="Arial" w:cstheme="minorHAnsi"/>
          <w:iCs/>
        </w:rPr>
        <w:t>).</w:t>
      </w:r>
    </w:p>
    <w:p w14:paraId="3417C9CD" w14:textId="1083D667" w:rsidR="006D67EE" w:rsidRPr="00FB0FA9" w:rsidRDefault="006D67EE" w:rsidP="00F77A5D">
      <w:pPr>
        <w:pStyle w:val="Betarp"/>
        <w:ind w:firstLine="720"/>
        <w:rPr>
          <w:rFonts w:cstheme="minorHAnsi"/>
          <w:b/>
          <w:iCs/>
        </w:rPr>
      </w:pPr>
      <w:r w:rsidRPr="00FB0FA9">
        <w:rPr>
          <w:rFonts w:eastAsia="Arial" w:cstheme="minorHAnsi"/>
          <w:iCs/>
        </w:rPr>
        <w:t>2.</w:t>
      </w:r>
      <w:r w:rsidR="00C11375" w:rsidRPr="00FB0FA9">
        <w:rPr>
          <w:rFonts w:eastAsia="Arial" w:cstheme="minorHAnsi"/>
          <w:iCs/>
        </w:rPr>
        <w:t xml:space="preserve"> </w:t>
      </w:r>
      <w:r w:rsidR="00277655" w:rsidRPr="00FB0FA9">
        <w:rPr>
          <w:rFonts w:cstheme="minorHAnsi"/>
          <w:iCs/>
        </w:rPr>
        <w:t>Tiekėjas pirkimo metu pateko į interesų konflikto situaciją, kaip apibrėžta VPĮ 21 straipsnyje, ir atitinkamos padėties negalima ištaisyti.</w:t>
      </w:r>
      <w:r w:rsidR="008A37DA" w:rsidRPr="00FB0FA9">
        <w:rPr>
          <w:rFonts w:cstheme="minorHAnsi"/>
          <w:iCs/>
        </w:rPr>
        <w:t xml:space="preserve"> </w:t>
      </w:r>
      <w:r w:rsidR="00277655" w:rsidRPr="00FB0FA9">
        <w:rPr>
          <w:rFonts w:cstheme="minorHAnsi"/>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FB0FA9">
        <w:rPr>
          <w:rFonts w:cstheme="minorHAnsi"/>
          <w:iCs/>
        </w:rPr>
        <w:t xml:space="preserve"> </w:t>
      </w:r>
      <w:r w:rsidR="008A37DA" w:rsidRPr="00FB0FA9">
        <w:rPr>
          <w:rFonts w:cstheme="minorHAnsi"/>
          <w:b/>
          <w:iCs/>
        </w:rPr>
        <w:t>(</w:t>
      </w:r>
      <w:r w:rsidR="008A37DA" w:rsidRPr="00FB0FA9">
        <w:rPr>
          <w:rFonts w:eastAsia="Yu Mincho" w:cstheme="minorHAnsi"/>
          <w:b/>
          <w:iCs/>
        </w:rPr>
        <w:t>VPĮ 46 straipsnio 4 dalies 2 punktas)</w:t>
      </w:r>
      <w:r w:rsidR="00277655" w:rsidRPr="00FB0FA9">
        <w:rPr>
          <w:rFonts w:cstheme="minorHAnsi"/>
          <w:iCs/>
        </w:rPr>
        <w:t>.</w:t>
      </w:r>
    </w:p>
    <w:p w14:paraId="4E7FF8EC" w14:textId="0143612F" w:rsidR="006D67EE" w:rsidRPr="00FB0FA9" w:rsidRDefault="006D67EE" w:rsidP="00F77A5D">
      <w:pPr>
        <w:pStyle w:val="Betarp"/>
        <w:ind w:firstLine="720"/>
        <w:rPr>
          <w:rFonts w:eastAsia="Yu Mincho" w:cstheme="minorHAnsi"/>
          <w:b/>
          <w:bCs/>
          <w:iCs/>
        </w:rPr>
      </w:pPr>
      <w:r w:rsidRPr="00FB0FA9">
        <w:rPr>
          <w:rFonts w:eastAsia="Arial" w:cstheme="minorHAnsi"/>
          <w:iCs/>
        </w:rPr>
        <w:t>3.</w:t>
      </w:r>
      <w:r w:rsidR="008A37DA" w:rsidRPr="00FB0FA9">
        <w:rPr>
          <w:rFonts w:eastAsia="Arial" w:cstheme="minorHAnsi"/>
          <w:iCs/>
        </w:rPr>
        <w:t xml:space="preserve"> </w:t>
      </w:r>
      <w:r w:rsidR="00C95F80" w:rsidRPr="00FB0FA9">
        <w:rPr>
          <w:rFonts w:cstheme="minorHAnsi"/>
          <w:iCs/>
        </w:rPr>
        <w:t xml:space="preserve">Pažeista konkurencija, kaip nustatyta VPĮ 27 straipsnio 3 ir 4 dalyse, ir atitinkamos padėties negalima ištaisyti </w:t>
      </w:r>
      <w:r w:rsidR="00C95F80" w:rsidRPr="00FB0FA9">
        <w:rPr>
          <w:rFonts w:cstheme="minorHAnsi"/>
          <w:b/>
          <w:iCs/>
        </w:rPr>
        <w:t>(</w:t>
      </w:r>
      <w:r w:rsidR="003878F0" w:rsidRPr="00FB0FA9">
        <w:rPr>
          <w:rFonts w:eastAsia="Yu Mincho" w:cstheme="minorHAnsi"/>
          <w:b/>
          <w:iCs/>
        </w:rPr>
        <w:t>VPĮ 46 straipsnio 4 dalies 3 punktas).</w:t>
      </w:r>
    </w:p>
    <w:p w14:paraId="5D0561FC" w14:textId="77777777" w:rsidR="00DD10C2" w:rsidRPr="00FB0FA9" w:rsidRDefault="006D67EE" w:rsidP="00F77A5D">
      <w:pPr>
        <w:pStyle w:val="Betarp"/>
        <w:ind w:firstLine="720"/>
        <w:rPr>
          <w:rFonts w:cstheme="minorHAnsi"/>
          <w:iCs/>
        </w:rPr>
      </w:pPr>
      <w:r w:rsidRPr="00FB0FA9">
        <w:rPr>
          <w:rFonts w:eastAsia="Arial" w:cstheme="minorHAnsi"/>
          <w:iCs/>
        </w:rPr>
        <w:t>4.</w:t>
      </w:r>
      <w:r w:rsidR="003878F0" w:rsidRPr="00FB0FA9">
        <w:rPr>
          <w:rFonts w:eastAsia="Arial" w:cstheme="minorHAnsi"/>
          <w:iCs/>
        </w:rPr>
        <w:t xml:space="preserve"> </w:t>
      </w:r>
      <w:r w:rsidR="00DD10C2" w:rsidRPr="00FB0FA9">
        <w:rPr>
          <w:rFonts w:cstheme="minorHAnsi"/>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FB0FA9" w:rsidRDefault="006D67EE" w:rsidP="00F77A5D">
      <w:pPr>
        <w:pStyle w:val="Betarp"/>
        <w:ind w:firstLine="720"/>
        <w:rPr>
          <w:rFonts w:eastAsia="Yu Mincho" w:cstheme="minorHAnsi"/>
          <w:b/>
          <w:bCs/>
          <w:iCs/>
        </w:rPr>
      </w:pPr>
      <w:r w:rsidRPr="00FB0FA9">
        <w:rPr>
          <w:rFonts w:eastAsia="Arial" w:cstheme="minorHAnsi"/>
          <w:iCs/>
        </w:rPr>
        <w:t>5.</w:t>
      </w:r>
      <w:r w:rsidR="0093234E" w:rsidRPr="00FB0FA9">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FB0FA9">
        <w:rPr>
          <w:rFonts w:cstheme="minorHAnsi"/>
          <w:iCs/>
        </w:rPr>
        <w:t>(</w:t>
      </w:r>
      <w:r w:rsidR="00E405E7" w:rsidRPr="00FB0FA9">
        <w:rPr>
          <w:rFonts w:eastAsia="Yu Mincho" w:cstheme="minorHAnsi"/>
          <w:b/>
          <w:iCs/>
        </w:rPr>
        <w:t>VPĮ 46 straipsnio 4 dalies 5 punktas).</w:t>
      </w:r>
    </w:p>
    <w:p w14:paraId="628BCAD7" w14:textId="6C42222F" w:rsidR="006D67EE" w:rsidRPr="00FB0FA9" w:rsidRDefault="00FB0FA9" w:rsidP="00F77A5D">
      <w:pPr>
        <w:spacing w:line="240" w:lineRule="auto"/>
        <w:ind w:firstLine="720"/>
        <w:rPr>
          <w:rFonts w:eastAsia="Arial" w:cstheme="minorHAnsi"/>
          <w:iCs/>
        </w:rPr>
      </w:pPr>
      <w:r w:rsidRPr="00FB0FA9">
        <w:rPr>
          <w:rFonts w:eastAsia="Arial" w:cstheme="minorHAnsi"/>
          <w:iCs/>
        </w:rPr>
        <w:t xml:space="preserve">6. Tiekėjas yra neatlikęs jam teismo sprendimu paskirtos baudžiamojo poveikio priemonės – uždraudimo juridiniam asmeniui dalyvauti viešuosiuose pirkimuose </w:t>
      </w:r>
      <w:r w:rsidRPr="00FB0FA9">
        <w:rPr>
          <w:rFonts w:eastAsia="Arial" w:cstheme="minorHAnsi"/>
          <w:b/>
          <w:bCs/>
          <w:iCs/>
        </w:rPr>
        <w:t>(VPĮ 46 straipsnio  21</w:t>
      </w:r>
      <w:r w:rsidRPr="00FB0FA9">
        <w:rPr>
          <w:rFonts w:eastAsia="Arial" w:cstheme="minorHAnsi"/>
          <w:b/>
          <w:bCs/>
          <w:iCs/>
          <w:vertAlign w:val="superscript"/>
        </w:rPr>
        <w:t>1</w:t>
      </w:r>
      <w:r w:rsidRPr="00FB0FA9">
        <w:rPr>
          <w:rFonts w:eastAsia="Arial" w:cstheme="minorHAnsi"/>
          <w:b/>
          <w:bCs/>
          <w:iCs/>
        </w:rPr>
        <w:t>p.).</w:t>
      </w: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23246" w14:textId="77777777" w:rsidR="00C70E3A" w:rsidRPr="00C70E3A" w:rsidRDefault="00C70E3A" w:rsidP="00C70E3A">
      <w:pPr>
        <w:jc w:val="right"/>
        <w:rPr>
          <w:rFonts w:ascii="Arial" w:eastAsia="Arial" w:hAnsi="Arial" w:cs="Arial"/>
          <w:b/>
          <w:smallCaps/>
        </w:rPr>
      </w:pPr>
      <w:bookmarkStart w:id="24" w:name="_heading=h.26in1rg" w:colFirst="0" w:colLast="0"/>
      <w:bookmarkStart w:id="25" w:name="_Ref38539939"/>
      <w:bookmarkStart w:id="26" w:name="_Ref38541068"/>
      <w:bookmarkStart w:id="27" w:name="_Ref38885053"/>
      <w:bookmarkStart w:id="28" w:name="_Ref38899023"/>
      <w:bookmarkStart w:id="29" w:name="_Toc48053185"/>
      <w:bookmarkStart w:id="30" w:name="_Toc85706891"/>
      <w:bookmarkStart w:id="31" w:name="_Hlk86837214"/>
      <w:bookmarkEnd w:id="24"/>
    </w:p>
    <w:p w14:paraId="6BCC2113" w14:textId="1DCD43C0"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3D1ADA">
        <w:rPr>
          <w:rFonts w:cstheme="minorHAnsi"/>
        </w:rPr>
        <w:t>2</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5"/>
      <w:bookmarkEnd w:id="26"/>
      <w:bookmarkEnd w:id="27"/>
      <w:bookmarkEnd w:id="28"/>
      <w:bookmarkEnd w:id="29"/>
      <w:bookmarkEnd w:id="30"/>
    </w:p>
    <w:bookmarkEnd w:id="31"/>
    <w:p w14:paraId="111DB7D6" w14:textId="77777777" w:rsidR="00CB5907" w:rsidRPr="00A76EAF" w:rsidRDefault="00CB5907" w:rsidP="00CB5907">
      <w:pPr>
        <w:jc w:val="center"/>
        <w:rPr>
          <w:rFonts w:cstheme="minorHAnsi"/>
          <w:sz w:val="28"/>
          <w:szCs w:val="28"/>
        </w:rPr>
      </w:pPr>
    </w:p>
    <w:p w14:paraId="5CF147BA" w14:textId="3C825D12" w:rsidR="00A03032" w:rsidRPr="00A03032" w:rsidRDefault="00A03032" w:rsidP="00A03032">
      <w:pPr>
        <w:spacing w:line="240" w:lineRule="auto"/>
        <w:jc w:val="left"/>
        <w:rPr>
          <w:rFonts w:cstheme="minorHAnsi"/>
        </w:rPr>
      </w:pPr>
      <w:r w:rsidRPr="00A03032">
        <w:rPr>
          <w:rStyle w:val="normaltextrun"/>
          <w:rFonts w:cstheme="minorHAnsi"/>
          <w:shd w:val="clear" w:color="auto" w:fill="FFFFFF"/>
        </w:rPr>
        <w:t xml:space="preserve">Pateikiama atskirame dokumente </w:t>
      </w:r>
      <w:r>
        <w:rPr>
          <w:rStyle w:val="normaltextrun"/>
          <w:rFonts w:cstheme="minorHAnsi"/>
          <w:shd w:val="clear" w:color="auto" w:fill="FFFFFF"/>
        </w:rPr>
        <w:t>Techninė specifikacija</w:t>
      </w:r>
      <w:r w:rsidRPr="00A03032">
        <w:rPr>
          <w:rStyle w:val="normaltextrun"/>
          <w:rFonts w:cstheme="minorHAnsi"/>
          <w:shd w:val="clear" w:color="auto" w:fill="FFFFFF"/>
        </w:rPr>
        <w:t>.doc</w:t>
      </w:r>
    </w:p>
    <w:p w14:paraId="6160E563" w14:textId="1C4F92CB" w:rsidR="00CB5907" w:rsidRPr="003277FD" w:rsidRDefault="00CB5907" w:rsidP="00CB5907">
      <w:pPr>
        <w:tabs>
          <w:tab w:val="left" w:pos="810"/>
          <w:tab w:val="left" w:pos="990"/>
        </w:tabs>
        <w:rPr>
          <w:rFonts w:ascii="Arial" w:eastAsia="Calibri" w:hAnsi="Arial" w:cs="Arial"/>
          <w:color w:val="7030A0"/>
        </w:rPr>
      </w:pPr>
    </w:p>
    <w:p w14:paraId="6D050637" w14:textId="3A7EFEBD" w:rsidR="00CB5907" w:rsidRPr="00A03032" w:rsidRDefault="00CB5907" w:rsidP="00A03032">
      <w:pPr>
        <w:ind w:firstLine="0"/>
        <w:rPr>
          <w:rFonts w:ascii="Arial" w:hAnsi="Arial" w:cs="Arial"/>
        </w:rPr>
      </w:pPr>
    </w:p>
    <w:p w14:paraId="12DA495F" w14:textId="39CC10F2" w:rsidR="00506996" w:rsidRPr="00060B51" w:rsidRDefault="00506996" w:rsidP="00506996">
      <w:pPr>
        <w:spacing w:line="240" w:lineRule="auto"/>
        <w:ind w:left="7314" w:firstLine="0"/>
        <w:rPr>
          <w:rFonts w:cstheme="minorHAnsi"/>
        </w:rPr>
      </w:pPr>
      <w:bookmarkStart w:id="32" w:name="_Pirkimo_sąlygų_2"/>
      <w:bookmarkStart w:id="33" w:name="_Hlk86825377"/>
      <w:bookmarkStart w:id="34" w:name="_Ref38540913"/>
      <w:bookmarkStart w:id="35" w:name="_Ref38898051"/>
      <w:bookmarkStart w:id="36" w:name="_Ref38901392"/>
      <w:bookmarkStart w:id="37" w:name="_Toc48053189"/>
      <w:bookmarkStart w:id="38" w:name="_Toc85706892"/>
      <w:bookmarkEnd w:id="32"/>
      <w:r w:rsidRPr="00060B51">
        <w:rPr>
          <w:rFonts w:cstheme="minorHAnsi"/>
        </w:rPr>
        <w:t xml:space="preserve">Pirkimo sąlygų </w:t>
      </w:r>
      <w:r w:rsidR="00AE0D90">
        <w:rPr>
          <w:rFonts w:cstheme="minorHAnsi"/>
        </w:rPr>
        <w:t>3</w:t>
      </w:r>
      <w:r w:rsidRPr="00060B51">
        <w:rPr>
          <w:rFonts w:cstheme="minorHAnsi"/>
        </w:rPr>
        <w:t xml:space="preserve"> priedas „Pasiūlymo forma“</w:t>
      </w:r>
    </w:p>
    <w:bookmarkEnd w:id="33"/>
    <w:bookmarkEnd w:id="34"/>
    <w:bookmarkEnd w:id="35"/>
    <w:bookmarkEnd w:id="36"/>
    <w:bookmarkEnd w:id="37"/>
    <w:bookmarkEnd w:id="38"/>
    <w:p w14:paraId="02BDD29E" w14:textId="77777777" w:rsidR="00CB5907" w:rsidRPr="003277FD" w:rsidRDefault="00CB5907" w:rsidP="00CB5907">
      <w:pPr>
        <w:rPr>
          <w:rFonts w:ascii="Arial" w:hAnsi="Arial" w:cs="Arial"/>
          <w:b/>
          <w:bCs/>
          <w:smallCaps/>
          <w:sz w:val="22"/>
          <w:szCs w:val="22"/>
        </w:rPr>
      </w:pPr>
    </w:p>
    <w:p w14:paraId="3B35D96C" w14:textId="387982CD" w:rsidR="00E078A0" w:rsidRPr="00A03032" w:rsidRDefault="00A03032" w:rsidP="00A03032">
      <w:pPr>
        <w:spacing w:line="240" w:lineRule="auto"/>
        <w:jc w:val="left"/>
        <w:rPr>
          <w:rFonts w:cstheme="minorHAnsi"/>
        </w:rPr>
      </w:pPr>
      <w:r w:rsidRPr="00A03032">
        <w:rPr>
          <w:rStyle w:val="normaltextrun"/>
          <w:rFonts w:cstheme="minorHAnsi"/>
          <w:shd w:val="clear" w:color="auto" w:fill="FFFFFF"/>
        </w:rPr>
        <w:t>Pateikiama atskirame dokumente Pasiūlymo forma.doc</w:t>
      </w:r>
      <w:bookmarkStart w:id="39" w:name="_Pirkimo_sąlygų_3"/>
      <w:bookmarkEnd w:id="39"/>
    </w:p>
    <w:p w14:paraId="69A20E3E" w14:textId="77777777" w:rsidR="00E078A0" w:rsidRPr="00A03032" w:rsidRDefault="00E078A0" w:rsidP="007D6542">
      <w:pPr>
        <w:spacing w:line="240" w:lineRule="auto"/>
        <w:ind w:left="7314" w:firstLine="0"/>
        <w:rPr>
          <w:rFonts w:cstheme="minorHAnsi"/>
        </w:rPr>
      </w:pPr>
    </w:p>
    <w:p w14:paraId="2039F6E6" w14:textId="77777777" w:rsidR="00506996" w:rsidRPr="00A03032" w:rsidRDefault="00506996" w:rsidP="00506996">
      <w:pPr>
        <w:pStyle w:val="Betarp"/>
        <w:spacing w:line="300" w:lineRule="auto"/>
        <w:ind w:firstLine="0"/>
        <w:contextualSpacing/>
        <w:rPr>
          <w:rFonts w:ascii="Arial" w:eastAsiaTheme="minorHAnsi" w:hAnsi="Arial" w:cs="Arial"/>
          <w:bCs/>
          <w:iCs/>
        </w:rPr>
      </w:pPr>
    </w:p>
    <w:p w14:paraId="5AECA85D" w14:textId="775115A3" w:rsidR="00506996" w:rsidRDefault="00506996" w:rsidP="00506996">
      <w:pPr>
        <w:pStyle w:val="Betarp"/>
        <w:spacing w:line="300" w:lineRule="auto"/>
        <w:ind w:firstLine="0"/>
        <w:contextualSpacing/>
        <w:rPr>
          <w:rFonts w:ascii="Arial" w:eastAsiaTheme="minorHAnsi" w:hAnsi="Arial" w:cs="Arial"/>
          <w:bCs/>
          <w:iCs/>
        </w:rPr>
      </w:pPr>
    </w:p>
    <w:p w14:paraId="68C4BC99" w14:textId="77777777" w:rsidR="007D6542" w:rsidRPr="00194983" w:rsidRDefault="007D6542" w:rsidP="00506996">
      <w:pPr>
        <w:spacing w:line="240" w:lineRule="auto"/>
        <w:ind w:left="7314" w:firstLine="0"/>
        <w:rPr>
          <w:rFonts w:cstheme="minorHAnsi"/>
        </w:rPr>
      </w:pPr>
    </w:p>
    <w:p w14:paraId="282BAFD3" w14:textId="2C664934" w:rsidR="00506996" w:rsidRDefault="00506996" w:rsidP="00506996">
      <w:pPr>
        <w:spacing w:line="240" w:lineRule="auto"/>
        <w:ind w:left="7314" w:firstLine="0"/>
        <w:rPr>
          <w:rFonts w:cstheme="minorHAnsi"/>
        </w:rPr>
      </w:pPr>
      <w:r w:rsidRPr="00194983">
        <w:rPr>
          <w:rFonts w:cstheme="minorHAnsi"/>
        </w:rPr>
        <w:t xml:space="preserve">Pirkimo sąlygų </w:t>
      </w:r>
      <w:r w:rsidR="00AE0D90">
        <w:rPr>
          <w:rFonts w:cstheme="minorHAnsi"/>
        </w:rPr>
        <w:t>4</w:t>
      </w:r>
      <w:r w:rsidRPr="00194983">
        <w:rPr>
          <w:rFonts w:cstheme="minorHAnsi"/>
        </w:rPr>
        <w:t xml:space="preserve"> priedas „Sutarties projektas“</w:t>
      </w:r>
    </w:p>
    <w:p w14:paraId="4BB8A5CA" w14:textId="77777777" w:rsidR="003D1ADA" w:rsidRPr="00194983" w:rsidRDefault="003D1ADA" w:rsidP="00506996">
      <w:pPr>
        <w:spacing w:line="240" w:lineRule="auto"/>
        <w:ind w:left="7314" w:firstLine="0"/>
        <w:rPr>
          <w:rFonts w:cstheme="minorHAnsi"/>
        </w:rPr>
      </w:pP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620C1954" w14:textId="48608D58" w:rsidR="00112F92" w:rsidRDefault="00112F92" w:rsidP="00E63A8A">
      <w:pPr>
        <w:pStyle w:val="Betarp"/>
        <w:spacing w:line="300" w:lineRule="auto"/>
        <w:ind w:firstLine="0"/>
        <w:contextualSpacing/>
        <w:rPr>
          <w:rFonts w:ascii="Arial" w:eastAsiaTheme="minorHAnsi" w:hAnsi="Arial" w:cs="Arial"/>
          <w:bCs/>
          <w:iCs/>
        </w:rPr>
      </w:pPr>
    </w:p>
    <w:p w14:paraId="3B1B44D5" w14:textId="070DBD0B" w:rsidR="00112F92" w:rsidRPr="00A03032" w:rsidRDefault="003D1ADA" w:rsidP="00A03032">
      <w:pPr>
        <w:pStyle w:val="Betarp"/>
        <w:spacing w:line="300" w:lineRule="auto"/>
        <w:ind w:firstLine="709"/>
        <w:contextualSpacing/>
        <w:rPr>
          <w:rFonts w:eastAsiaTheme="minorHAnsi" w:cstheme="minorHAnsi"/>
          <w:bCs/>
          <w:iCs/>
        </w:rPr>
      </w:pPr>
      <w:r w:rsidRPr="00A03032">
        <w:rPr>
          <w:rFonts w:eastAsiaTheme="minorHAnsi" w:cstheme="minorHAnsi"/>
          <w:bCs/>
          <w:iCs/>
        </w:rPr>
        <w:t>Sutarties projektas pateikiamas atskirame dokumente Sutarties_projektas.doc</w:t>
      </w: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59123E28"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AE0D90">
        <w:rPr>
          <w:rFonts w:cstheme="minorHAnsi"/>
        </w:rPr>
        <w:t>5</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3D1ADA" w:rsidRDefault="009B4090" w:rsidP="003C138F">
            <w:pPr>
              <w:ind w:firstLine="0"/>
              <w:rPr>
                <w:rFonts w:asciiTheme="minorHAnsi" w:hAnsiTheme="minorHAnsi" w:cstheme="minorHAnsi"/>
                <w:sz w:val="21"/>
                <w:szCs w:val="21"/>
              </w:rPr>
            </w:pPr>
            <w:r w:rsidRPr="003D1ADA">
              <w:rPr>
                <w:rFonts w:asciiTheme="minorHAnsi" w:hAnsiTheme="minorHAnsi" w:cstheme="minorHAnsi"/>
                <w:sz w:val="21"/>
                <w:szCs w:val="21"/>
              </w:rPr>
              <w:t xml:space="preserve">Pradinis susipažinimas su CVP IS priemonėmis gautais </w:t>
            </w:r>
            <w:r w:rsidR="004F1A11" w:rsidRPr="003D1ADA">
              <w:rPr>
                <w:rFonts w:asciiTheme="minorHAnsi" w:hAnsiTheme="minorHAnsi" w:cstheme="minorHAnsi"/>
                <w:sz w:val="21"/>
                <w:szCs w:val="21"/>
              </w:rPr>
              <w:t>p</w:t>
            </w:r>
            <w:r w:rsidRPr="003D1ADA">
              <w:rPr>
                <w:rFonts w:asciiTheme="minorHAnsi" w:hAnsiTheme="minorHAnsi" w:cstheme="minorHAnsi"/>
                <w:sz w:val="21"/>
                <w:szCs w:val="21"/>
              </w:rPr>
              <w:t>asiūlymais</w:t>
            </w:r>
          </w:p>
        </w:tc>
        <w:tc>
          <w:tcPr>
            <w:tcW w:w="3685" w:type="dxa"/>
            <w:hideMark/>
          </w:tcPr>
          <w:p w14:paraId="7C0A95BD" w14:textId="29DEC8FA" w:rsidR="009B4090" w:rsidRPr="003D1ADA" w:rsidRDefault="009B4090" w:rsidP="003C138F">
            <w:pPr>
              <w:ind w:firstLine="34"/>
              <w:rPr>
                <w:rFonts w:asciiTheme="minorHAnsi" w:hAnsiTheme="minorHAnsi" w:cstheme="minorHAnsi"/>
                <w:sz w:val="21"/>
                <w:szCs w:val="21"/>
              </w:rPr>
            </w:pPr>
            <w:r w:rsidRPr="003D1ADA">
              <w:rPr>
                <w:rFonts w:asciiTheme="minorHAnsi" w:hAnsiTheme="minorHAnsi" w:cstheme="minorHAnsi"/>
                <w:sz w:val="21"/>
                <w:szCs w:val="21"/>
              </w:rPr>
              <w:t xml:space="preserve">Pradedamas ne anksčiau nei po </w:t>
            </w:r>
            <w:r w:rsidR="009040B8" w:rsidRPr="003D1ADA">
              <w:rPr>
                <w:rFonts w:asciiTheme="minorHAnsi" w:hAnsiTheme="minorHAnsi" w:cstheme="minorHAnsi"/>
                <w:sz w:val="21"/>
                <w:szCs w:val="21"/>
              </w:rPr>
              <w:t>30</w:t>
            </w:r>
            <w:r w:rsidRPr="003D1ADA">
              <w:rPr>
                <w:rFonts w:asciiTheme="minorHAnsi" w:hAnsiTheme="minorHAnsi" w:cstheme="minorHAnsi"/>
                <w:sz w:val="21"/>
                <w:szCs w:val="21"/>
              </w:rPr>
              <w:t xml:space="preserve"> minučių po </w:t>
            </w:r>
            <w:r w:rsidR="00D73763" w:rsidRPr="003D1ADA">
              <w:rPr>
                <w:rFonts w:asciiTheme="minorHAnsi" w:hAnsiTheme="minorHAnsi" w:cstheme="minorHAnsi"/>
                <w:sz w:val="21"/>
                <w:szCs w:val="21"/>
              </w:rPr>
              <w:t xml:space="preserve">galutinių </w:t>
            </w:r>
            <w:r w:rsidRPr="003D1ADA">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3D1ADA" w:rsidRDefault="009B4090" w:rsidP="003C138F">
            <w:pPr>
              <w:ind w:firstLine="0"/>
              <w:rPr>
                <w:rFonts w:asciiTheme="minorHAnsi" w:hAnsiTheme="minorHAnsi" w:cstheme="minorHAnsi"/>
                <w:sz w:val="21"/>
                <w:szCs w:val="21"/>
              </w:rPr>
            </w:pPr>
            <w:r w:rsidRPr="003D1ADA">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3D1ADA" w:rsidRDefault="009B4090" w:rsidP="003C138F">
            <w:pPr>
              <w:ind w:firstLine="34"/>
              <w:rPr>
                <w:rFonts w:asciiTheme="minorHAnsi" w:hAnsiTheme="minorHAnsi" w:cstheme="minorHAnsi"/>
                <w:sz w:val="21"/>
                <w:szCs w:val="21"/>
              </w:rPr>
            </w:pPr>
            <w:r w:rsidRPr="003D1ADA">
              <w:rPr>
                <w:rFonts w:asciiTheme="minorHAnsi" w:hAnsiTheme="minorHAnsi" w:cstheme="minorHAnsi"/>
                <w:sz w:val="21"/>
                <w:szCs w:val="21"/>
              </w:rPr>
              <w:t>90 (devyniasdešimt) dienų nuo pasiūlymų pateikimo galutinio termino pabaigos</w:t>
            </w:r>
            <w:r w:rsidR="2F96E0D3" w:rsidRPr="003D1ADA">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3D1ADA" w:rsidRDefault="5AD43D29" w:rsidP="003C138F">
            <w:pPr>
              <w:ind w:firstLine="0"/>
              <w:rPr>
                <w:rFonts w:asciiTheme="minorHAnsi" w:hAnsiTheme="minorHAnsi" w:cstheme="minorHAnsi"/>
                <w:sz w:val="21"/>
                <w:szCs w:val="21"/>
              </w:rPr>
            </w:pPr>
            <w:r w:rsidRPr="003D1ADA">
              <w:rPr>
                <w:rFonts w:asciiTheme="minorHAnsi" w:eastAsia="Arial" w:hAnsiTheme="minorHAnsi" w:cstheme="minorHAnsi"/>
                <w:sz w:val="21"/>
                <w:szCs w:val="21"/>
              </w:rPr>
              <w:t>P</w:t>
            </w:r>
            <w:r w:rsidR="004F1A11" w:rsidRPr="003D1ADA">
              <w:rPr>
                <w:rFonts w:asciiTheme="minorHAnsi" w:eastAsia="Arial" w:hAnsiTheme="minorHAnsi" w:cstheme="minorHAnsi"/>
                <w:sz w:val="21"/>
                <w:szCs w:val="21"/>
              </w:rPr>
              <w:t>erkančioji organizacija</w:t>
            </w:r>
            <w:r w:rsidR="009B4090" w:rsidRPr="003D1ADA">
              <w:rPr>
                <w:rFonts w:asciiTheme="minorHAnsi" w:hAnsiTheme="minorHAnsi" w:cstheme="minorHAnsi"/>
                <w:sz w:val="21"/>
                <w:szCs w:val="21"/>
              </w:rPr>
              <w:t xml:space="preserve"> atsako</w:t>
            </w:r>
            <w:r w:rsidR="00063554" w:rsidRPr="003D1ADA">
              <w:rPr>
                <w:rFonts w:asciiTheme="minorHAnsi" w:hAnsiTheme="minorHAnsi" w:cstheme="minorHAnsi"/>
                <w:sz w:val="21"/>
                <w:szCs w:val="21"/>
              </w:rPr>
              <w:t xml:space="preserve"> </w:t>
            </w:r>
            <w:r w:rsidR="004F1A11" w:rsidRPr="003D1ADA">
              <w:rPr>
                <w:rFonts w:asciiTheme="minorHAnsi" w:hAnsiTheme="minorHAnsi" w:cstheme="minorHAnsi"/>
                <w:sz w:val="21"/>
                <w:szCs w:val="21"/>
              </w:rPr>
              <w:t>d</w:t>
            </w:r>
            <w:r w:rsidR="00063554" w:rsidRPr="003D1ADA">
              <w:rPr>
                <w:rFonts w:asciiTheme="minorHAnsi" w:hAnsiTheme="minorHAnsi" w:cstheme="minorHAnsi"/>
                <w:sz w:val="21"/>
                <w:szCs w:val="21"/>
              </w:rPr>
              <w:t>alyviui</w:t>
            </w:r>
            <w:r w:rsidR="009B4090" w:rsidRPr="003D1ADA">
              <w:rPr>
                <w:rFonts w:asciiTheme="minorHAnsi" w:hAnsiTheme="minorHAnsi" w:cstheme="minorHAnsi"/>
                <w:sz w:val="21"/>
                <w:szCs w:val="21"/>
              </w:rPr>
              <w:t>, ar ji</w:t>
            </w:r>
            <w:r w:rsidR="000A1B88" w:rsidRPr="003D1ADA">
              <w:rPr>
                <w:rFonts w:asciiTheme="minorHAnsi" w:hAnsiTheme="minorHAnsi" w:cstheme="minorHAnsi"/>
                <w:sz w:val="21"/>
                <w:szCs w:val="21"/>
              </w:rPr>
              <w:t>s</w:t>
            </w:r>
            <w:r w:rsidR="009B4090" w:rsidRPr="003D1ADA">
              <w:rPr>
                <w:rFonts w:asciiTheme="minorHAnsi" w:hAnsiTheme="minorHAnsi" w:cstheme="minorHAnsi"/>
                <w:sz w:val="21"/>
                <w:szCs w:val="21"/>
              </w:rPr>
              <w:t xml:space="preserve"> sutinka priimti </w:t>
            </w:r>
            <w:r w:rsidR="004F1A11" w:rsidRPr="003D1ADA">
              <w:rPr>
                <w:rFonts w:asciiTheme="minorHAnsi" w:hAnsiTheme="minorHAnsi" w:cstheme="minorHAnsi"/>
                <w:sz w:val="21"/>
                <w:szCs w:val="21"/>
              </w:rPr>
              <w:t>d</w:t>
            </w:r>
            <w:r w:rsidR="00063554" w:rsidRPr="003D1ADA">
              <w:rPr>
                <w:rFonts w:asciiTheme="minorHAnsi" w:hAnsiTheme="minorHAnsi" w:cstheme="minorHAnsi"/>
                <w:sz w:val="21"/>
                <w:szCs w:val="21"/>
              </w:rPr>
              <w:t xml:space="preserve">alyvio </w:t>
            </w:r>
            <w:r w:rsidR="009B4090" w:rsidRPr="003D1ADA">
              <w:rPr>
                <w:rFonts w:asciiTheme="minorHAnsi" w:hAnsiTheme="minorHAnsi" w:cstheme="minorHAnsi"/>
                <w:sz w:val="21"/>
                <w:szCs w:val="21"/>
              </w:rPr>
              <w:t>siūlomą pasiūlymo galiojimo užtikrinimą patvirtinantį dokumentą ne vėliau kaip per</w:t>
            </w:r>
          </w:p>
        </w:tc>
        <w:tc>
          <w:tcPr>
            <w:tcW w:w="3685" w:type="dxa"/>
          </w:tcPr>
          <w:p w14:paraId="3447E1C7" w14:textId="39E95B2D" w:rsidR="009B4090" w:rsidRPr="003D1ADA" w:rsidRDefault="003D1ADA" w:rsidP="003D1ADA">
            <w:pPr>
              <w:ind w:firstLine="0"/>
              <w:rPr>
                <w:rFonts w:asciiTheme="minorHAnsi" w:hAnsiTheme="minorHAnsi" w:cstheme="minorHAnsi"/>
                <w:sz w:val="21"/>
                <w:szCs w:val="21"/>
              </w:rPr>
            </w:pPr>
            <w:r w:rsidRPr="003D1ADA">
              <w:rPr>
                <w:rFonts w:asciiTheme="minorHAnsi" w:hAnsiTheme="minorHAnsi" w:cstheme="minorHAnsi"/>
                <w:iCs/>
                <w:sz w:val="21"/>
                <w:szCs w:val="21"/>
              </w:rPr>
              <w:t>Netaikoma</w:t>
            </w:r>
          </w:p>
          <w:p w14:paraId="44AD543A" w14:textId="77777777" w:rsidR="009B4090" w:rsidRPr="003D1ADA" w:rsidRDefault="009B4090" w:rsidP="003C138F">
            <w:pPr>
              <w:ind w:firstLine="34"/>
              <w:rPr>
                <w:rFonts w:asciiTheme="minorHAnsi" w:hAnsiTheme="minorHAnsi" w:cstheme="minorHAnsi"/>
                <w:sz w:val="21"/>
                <w:szCs w:val="21"/>
              </w:rPr>
            </w:pPr>
          </w:p>
        </w:tc>
        <w:tc>
          <w:tcPr>
            <w:tcW w:w="3424" w:type="dxa"/>
          </w:tcPr>
          <w:p w14:paraId="4885131B" w14:textId="485B9D39"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3D1ADA" w:rsidRDefault="009B4090" w:rsidP="003C138F">
            <w:pPr>
              <w:ind w:firstLine="0"/>
              <w:rPr>
                <w:rFonts w:asciiTheme="minorHAnsi" w:hAnsiTheme="minorHAnsi" w:cstheme="minorHAnsi"/>
                <w:sz w:val="21"/>
                <w:szCs w:val="21"/>
              </w:rPr>
            </w:pPr>
            <w:r w:rsidRPr="003D1ADA">
              <w:rPr>
                <w:rFonts w:asciiTheme="minorHAnsi" w:hAnsiTheme="minorHAnsi" w:cstheme="minorHAnsi"/>
                <w:sz w:val="21"/>
                <w:szCs w:val="21"/>
              </w:rPr>
              <w:t xml:space="preserve">Pasiūlymo galiojimo užtikrinimas pirkimo </w:t>
            </w:r>
            <w:r w:rsidR="004F1A11" w:rsidRPr="003D1ADA">
              <w:rPr>
                <w:rFonts w:asciiTheme="minorHAnsi" w:hAnsiTheme="minorHAnsi" w:cstheme="minorHAnsi"/>
                <w:sz w:val="21"/>
                <w:szCs w:val="21"/>
              </w:rPr>
              <w:t>d</w:t>
            </w:r>
            <w:r w:rsidRPr="003D1ADA">
              <w:rPr>
                <w:rFonts w:asciiTheme="minorHAnsi" w:hAnsiTheme="minorHAnsi" w:cstheme="minorHAnsi"/>
                <w:sz w:val="21"/>
                <w:szCs w:val="21"/>
              </w:rPr>
              <w:t>alyviui grąžinamas (arba atsisakoma teisių į jį) per</w:t>
            </w:r>
          </w:p>
        </w:tc>
        <w:tc>
          <w:tcPr>
            <w:tcW w:w="3685" w:type="dxa"/>
          </w:tcPr>
          <w:p w14:paraId="7AC45695" w14:textId="40C02FB5" w:rsidR="009B4090" w:rsidRPr="003D1ADA" w:rsidRDefault="003D1ADA" w:rsidP="003C138F">
            <w:pPr>
              <w:ind w:firstLine="34"/>
              <w:rPr>
                <w:rFonts w:asciiTheme="minorHAnsi" w:hAnsiTheme="minorHAnsi" w:cstheme="minorHAnsi"/>
                <w:sz w:val="21"/>
                <w:szCs w:val="21"/>
              </w:rPr>
            </w:pPr>
            <w:r w:rsidRPr="003D1ADA">
              <w:rPr>
                <w:rFonts w:asciiTheme="minorHAnsi" w:hAnsiTheme="minorHAnsi" w:cstheme="minorHAnsi"/>
                <w:iCs/>
                <w:sz w:val="21"/>
                <w:szCs w:val="21"/>
              </w:rPr>
              <w:t>Netaikoma</w:t>
            </w:r>
          </w:p>
          <w:p w14:paraId="593A8179" w14:textId="77777777" w:rsidR="009B4090" w:rsidRPr="003D1ADA" w:rsidRDefault="009B4090" w:rsidP="003C138F">
            <w:pPr>
              <w:ind w:firstLine="34"/>
              <w:rPr>
                <w:rFonts w:asciiTheme="minorHAnsi" w:hAnsiTheme="minorHAnsi" w:cstheme="minorHAnsi"/>
                <w:sz w:val="21"/>
                <w:szCs w:val="21"/>
              </w:rPr>
            </w:pPr>
          </w:p>
        </w:tc>
        <w:tc>
          <w:tcPr>
            <w:tcW w:w="3424" w:type="dxa"/>
          </w:tcPr>
          <w:p w14:paraId="3485D5CD" w14:textId="27F30E18"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268AB14E" w:rsidR="009B4090" w:rsidRPr="004F1A11" w:rsidRDefault="003D1ADA" w:rsidP="003C138F">
            <w:pPr>
              <w:ind w:firstLine="34"/>
              <w:rPr>
                <w:rFonts w:asciiTheme="minorHAnsi" w:hAnsiTheme="minorHAnsi" w:cstheme="minorHAnsi"/>
                <w:sz w:val="21"/>
                <w:szCs w:val="21"/>
              </w:rPr>
            </w:pPr>
            <w:r>
              <w:rPr>
                <w:rFonts w:asciiTheme="minorHAnsi" w:hAnsiTheme="minorHAnsi" w:cstheme="minorHAnsi"/>
                <w:bCs/>
                <w:sz w:val="21"/>
                <w:szCs w:val="21"/>
              </w:rPr>
              <w:t>Netaikoma</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0"/>
    </w:tbl>
    <w:p w14:paraId="367E8661" w14:textId="77777777" w:rsidR="009B4090" w:rsidRPr="005F167C" w:rsidRDefault="009B4090" w:rsidP="003C138F">
      <w:pPr>
        <w:spacing w:line="240" w:lineRule="auto"/>
        <w:rPr>
          <w:rFonts w:ascii="Arial" w:hAnsi="Arial" w:cs="Arial"/>
        </w:rPr>
      </w:pPr>
    </w:p>
    <w:sectPr w:rsidR="009B4090" w:rsidRPr="005F167C" w:rsidSect="00CE182C">
      <w:headerReference w:type="default" r:id="rId15"/>
      <w:footerReference w:type="default" r:id="rId16"/>
      <w:headerReference w:type="first" r:id="rId17"/>
      <w:footerReference w:type="first" r:id="rId18"/>
      <w:pgSz w:w="12240" w:h="15840"/>
      <w:pgMar w:top="720" w:right="720" w:bottom="720" w:left="72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CE86F" w14:textId="77777777" w:rsidR="00987624" w:rsidRDefault="00987624" w:rsidP="00D05666">
      <w:r>
        <w:separator/>
      </w:r>
    </w:p>
  </w:endnote>
  <w:endnote w:type="continuationSeparator" w:id="0">
    <w:p w14:paraId="77AA9EA3" w14:textId="77777777" w:rsidR="00987624" w:rsidRDefault="00987624" w:rsidP="00D05666">
      <w:r>
        <w:continuationSeparator/>
      </w:r>
    </w:p>
  </w:endnote>
  <w:endnote w:type="continuationNotice" w:id="1">
    <w:p w14:paraId="4FE7AB00" w14:textId="77777777" w:rsidR="00987624" w:rsidRDefault="0098762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9C81B" w14:textId="77777777" w:rsidR="00987624" w:rsidRDefault="00987624" w:rsidP="00D05666">
      <w:r>
        <w:separator/>
      </w:r>
    </w:p>
  </w:footnote>
  <w:footnote w:type="continuationSeparator" w:id="0">
    <w:p w14:paraId="5415EC03" w14:textId="77777777" w:rsidR="00987624" w:rsidRDefault="00987624" w:rsidP="00D05666">
      <w:r>
        <w:continuationSeparator/>
      </w:r>
    </w:p>
  </w:footnote>
  <w:footnote w:type="continuationNotice" w:id="1">
    <w:p w14:paraId="2FDF2E39" w14:textId="77777777" w:rsidR="00987624" w:rsidRDefault="0098762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4AA6DA4F" w:rsidR="00285B02" w:rsidRDefault="00CE182C">
        <w:pPr>
          <w:pStyle w:val="Antrats"/>
          <w:jc w:val="center"/>
        </w:pPr>
        <w:r>
          <w:fldChar w:fldCharType="begin"/>
        </w:r>
        <w:r>
          <w:instrText xml:space="preserve"> PAGE  \* Arabic  \* MERGEFORMAT </w:instrText>
        </w:r>
        <w:r>
          <w:fldChar w:fldCharType="separate"/>
        </w:r>
        <w:r>
          <w:rPr>
            <w:noProof/>
          </w:rPr>
          <w:t>1</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380524"/>
      <w:docPartObj>
        <w:docPartGallery w:val="Page Numbers (Top of Page)"/>
        <w:docPartUnique/>
      </w:docPartObj>
    </w:sdtPr>
    <w:sdtContent>
      <w:p w14:paraId="64CEB4C3" w14:textId="4C47EEAC" w:rsidR="00CE182C" w:rsidRDefault="00CE182C">
        <w:pPr>
          <w:pStyle w:val="Antrats"/>
          <w:jc w:val="center"/>
        </w:pPr>
        <w:r>
          <w:fldChar w:fldCharType="begin"/>
        </w:r>
        <w:r>
          <w:instrText xml:space="preserve"> PAGE  </w:instrText>
        </w:r>
        <w:r>
          <w:fldChar w:fldCharType="separate"/>
        </w:r>
        <w:r>
          <w:rPr>
            <w:noProof/>
          </w:rPr>
          <w:t>0</w:t>
        </w:r>
        <w:r>
          <w:fldChar w:fldCharType="end"/>
        </w:r>
      </w:p>
    </w:sdtContent>
  </w:sdt>
  <w:p w14:paraId="2FBA12F4" w14:textId="0EEE3E0A"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06346C3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4"/>
  </w:num>
  <w:num w:numId="3" w16cid:durableId="138770985">
    <w:abstractNumId w:val="20"/>
  </w:num>
  <w:num w:numId="4" w16cid:durableId="219707255">
    <w:abstractNumId w:val="47"/>
  </w:num>
  <w:num w:numId="5" w16cid:durableId="2137720050">
    <w:abstractNumId w:val="5"/>
  </w:num>
  <w:num w:numId="6" w16cid:durableId="1882473578">
    <w:abstractNumId w:val="18"/>
  </w:num>
  <w:num w:numId="7" w16cid:durableId="742215806">
    <w:abstractNumId w:val="32"/>
  </w:num>
  <w:num w:numId="8" w16cid:durableId="581986730">
    <w:abstractNumId w:val="36"/>
  </w:num>
  <w:num w:numId="9" w16cid:durableId="1210533292">
    <w:abstractNumId w:val="3"/>
  </w:num>
  <w:num w:numId="10" w16cid:durableId="360207028">
    <w:abstractNumId w:val="9"/>
  </w:num>
  <w:num w:numId="11" w16cid:durableId="464082020">
    <w:abstractNumId w:val="39"/>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5"/>
  </w:num>
  <w:num w:numId="17" w16cid:durableId="1208252808">
    <w:abstractNumId w:val="44"/>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6"/>
  </w:num>
  <w:num w:numId="24" w16cid:durableId="1250694197">
    <w:abstractNumId w:val="0"/>
  </w:num>
  <w:num w:numId="25" w16cid:durableId="681514953">
    <w:abstractNumId w:val="12"/>
  </w:num>
  <w:num w:numId="26" w16cid:durableId="2001343554">
    <w:abstractNumId w:val="19"/>
  </w:num>
  <w:num w:numId="27" w16cid:durableId="1828280303">
    <w:abstractNumId w:val="27"/>
  </w:num>
  <w:num w:numId="28" w16cid:durableId="2125803710">
    <w:abstractNumId w:val="25"/>
  </w:num>
  <w:num w:numId="29" w16cid:durableId="2051806606">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1"/>
  </w:num>
  <w:num w:numId="32" w16cid:durableId="1032875126">
    <w:abstractNumId w:val="16"/>
  </w:num>
  <w:num w:numId="33" w16cid:durableId="341712434">
    <w:abstractNumId w:val="1"/>
  </w:num>
  <w:num w:numId="34" w16cid:durableId="419986092">
    <w:abstractNumId w:val="17"/>
  </w:num>
  <w:num w:numId="35" w16cid:durableId="989599647">
    <w:abstractNumId w:val="33"/>
  </w:num>
  <w:num w:numId="36" w16cid:durableId="134224949">
    <w:abstractNumId w:val="26"/>
  </w:num>
  <w:num w:numId="37" w16cid:durableId="801532550">
    <w:abstractNumId w:val="2"/>
  </w:num>
  <w:num w:numId="38" w16cid:durableId="777871533">
    <w:abstractNumId w:val="8"/>
  </w:num>
  <w:num w:numId="39" w16cid:durableId="1476410157">
    <w:abstractNumId w:val="41"/>
  </w:num>
  <w:num w:numId="40" w16cid:durableId="403528462">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8"/>
  </w:num>
  <w:num w:numId="42" w16cid:durableId="1514566671">
    <w:abstractNumId w:val="42"/>
  </w:num>
  <w:num w:numId="43" w16cid:durableId="1624074669">
    <w:abstractNumId w:val="29"/>
  </w:num>
  <w:num w:numId="44" w16cid:durableId="1236630376">
    <w:abstractNumId w:val="43"/>
  </w:num>
  <w:num w:numId="45" w16cid:durableId="1897933955">
    <w:abstractNumId w:val="15"/>
  </w:num>
  <w:num w:numId="46" w16cid:durableId="330569735">
    <w:abstractNumId w:val="30"/>
  </w:num>
  <w:num w:numId="47" w16cid:durableId="1415740606">
    <w:abstractNumId w:val="40"/>
  </w:num>
  <w:num w:numId="48" w16cid:durableId="662123677">
    <w:abstractNumId w:val="38"/>
  </w:num>
  <w:num w:numId="49" w16cid:durableId="6745981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32806889">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5EAD"/>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61F"/>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5EE2"/>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07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584"/>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1ADA"/>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B5F"/>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0EC5"/>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25C"/>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8AD"/>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3AC2"/>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1E3"/>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7D5"/>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642"/>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624"/>
    <w:rsid w:val="009879EA"/>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032"/>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1FB4"/>
    <w:rsid w:val="00A42B33"/>
    <w:rsid w:val="00A42FE7"/>
    <w:rsid w:val="00A43140"/>
    <w:rsid w:val="00A432E9"/>
    <w:rsid w:val="00A436C9"/>
    <w:rsid w:val="00A43835"/>
    <w:rsid w:val="00A4394E"/>
    <w:rsid w:val="00A43C02"/>
    <w:rsid w:val="00A44AE6"/>
    <w:rsid w:val="00A44B13"/>
    <w:rsid w:val="00A45433"/>
    <w:rsid w:val="00A4599F"/>
    <w:rsid w:val="00A466F1"/>
    <w:rsid w:val="00A47A3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CD1"/>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D90"/>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84F"/>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B84"/>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0A1"/>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4568"/>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5CF"/>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182C"/>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98"/>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0FA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3936719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4045601">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971202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07484552">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4648896">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594729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27621979">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9943537">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4762758">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68206679">
      <w:bodyDiv w:val="1"/>
      <w:marLeft w:val="0"/>
      <w:marRight w:val="0"/>
      <w:marTop w:val="0"/>
      <w:marBottom w:val="0"/>
      <w:divBdr>
        <w:top w:val="none" w:sz="0" w:space="0" w:color="auto"/>
        <w:left w:val="none" w:sz="0" w:space="0" w:color="auto"/>
        <w:bottom w:val="none" w:sz="0" w:space="0" w:color="auto"/>
        <w:right w:val="none" w:sz="0" w:space="0" w:color="auto"/>
      </w:divBdr>
    </w:div>
    <w:div w:id="1521621992">
      <w:bodyDiv w:val="1"/>
      <w:marLeft w:val="0"/>
      <w:marRight w:val="0"/>
      <w:marTop w:val="0"/>
      <w:marBottom w:val="0"/>
      <w:divBdr>
        <w:top w:val="none" w:sz="0" w:space="0" w:color="auto"/>
        <w:left w:val="none" w:sz="0" w:space="0" w:color="auto"/>
        <w:bottom w:val="none" w:sz="0" w:space="0" w:color="auto"/>
        <w:right w:val="none" w:sz="0" w:space="0" w:color="auto"/>
      </w:divBdr>
    </w:div>
    <w:div w:id="1522014700">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532981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40225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32C4E"/>
    <w:rsid w:val="000855FF"/>
    <w:rsid w:val="000E3D5E"/>
    <w:rsid w:val="000E5EAD"/>
    <w:rsid w:val="000E62D1"/>
    <w:rsid w:val="001251FC"/>
    <w:rsid w:val="00127A9E"/>
    <w:rsid w:val="001A6EE0"/>
    <w:rsid w:val="001B5876"/>
    <w:rsid w:val="001E3B26"/>
    <w:rsid w:val="00256A57"/>
    <w:rsid w:val="00295EF8"/>
    <w:rsid w:val="002C1509"/>
    <w:rsid w:val="003661A6"/>
    <w:rsid w:val="004161F4"/>
    <w:rsid w:val="00430113"/>
    <w:rsid w:val="00460C76"/>
    <w:rsid w:val="0046126A"/>
    <w:rsid w:val="004C214A"/>
    <w:rsid w:val="004D38E9"/>
    <w:rsid w:val="004E5B87"/>
    <w:rsid w:val="00515E63"/>
    <w:rsid w:val="00537703"/>
    <w:rsid w:val="00565992"/>
    <w:rsid w:val="00606F2C"/>
    <w:rsid w:val="00652F79"/>
    <w:rsid w:val="00685665"/>
    <w:rsid w:val="006D77F5"/>
    <w:rsid w:val="007260B3"/>
    <w:rsid w:val="00731487"/>
    <w:rsid w:val="00737C4C"/>
    <w:rsid w:val="0078514A"/>
    <w:rsid w:val="007C7D73"/>
    <w:rsid w:val="007F25D7"/>
    <w:rsid w:val="00810A25"/>
    <w:rsid w:val="00881536"/>
    <w:rsid w:val="008957D5"/>
    <w:rsid w:val="008D6E2A"/>
    <w:rsid w:val="00906FC8"/>
    <w:rsid w:val="00915DD0"/>
    <w:rsid w:val="00926BF1"/>
    <w:rsid w:val="009520DA"/>
    <w:rsid w:val="00975C18"/>
    <w:rsid w:val="0097687E"/>
    <w:rsid w:val="009C5E39"/>
    <w:rsid w:val="009E6FBD"/>
    <w:rsid w:val="00A02E8E"/>
    <w:rsid w:val="00A03CB8"/>
    <w:rsid w:val="00A41FB4"/>
    <w:rsid w:val="00A447B7"/>
    <w:rsid w:val="00A55596"/>
    <w:rsid w:val="00A87851"/>
    <w:rsid w:val="00AC07D5"/>
    <w:rsid w:val="00AD09B5"/>
    <w:rsid w:val="00AD33B3"/>
    <w:rsid w:val="00B02DFF"/>
    <w:rsid w:val="00B031BD"/>
    <w:rsid w:val="00B604DE"/>
    <w:rsid w:val="00B70DD9"/>
    <w:rsid w:val="00B971E7"/>
    <w:rsid w:val="00C13521"/>
    <w:rsid w:val="00C64F5A"/>
    <w:rsid w:val="00CA25CF"/>
    <w:rsid w:val="00CD27B6"/>
    <w:rsid w:val="00CF4CEB"/>
    <w:rsid w:val="00D1288B"/>
    <w:rsid w:val="00DD6D7E"/>
    <w:rsid w:val="00DE23D8"/>
    <w:rsid w:val="00E464CE"/>
    <w:rsid w:val="00E706A7"/>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9352</Words>
  <Characters>5331</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14654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VRP</cp:lastModifiedBy>
  <cp:revision>3</cp:revision>
  <cp:lastPrinted>2021-11-03T05:49:00Z</cp:lastPrinted>
  <dcterms:created xsi:type="dcterms:W3CDTF">2025-04-23T06:04:00Z</dcterms:created>
  <dcterms:modified xsi:type="dcterms:W3CDTF">2025-04-23T07:28:00Z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